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CB4" w:rsidRDefault="00435CB4" w:rsidP="00435CB4">
      <w:pPr>
        <w:jc w:val="center"/>
        <w:rPr>
          <w:b/>
          <w:bCs/>
          <w:sz w:val="10"/>
        </w:rPr>
      </w:pPr>
      <w:r>
        <w:rPr>
          <w:sz w:val="28"/>
          <w:szCs w:val="28"/>
        </w:rPr>
        <w:t xml:space="preserve">                     </w:t>
      </w:r>
    </w:p>
    <w:p w:rsidR="00435CB4" w:rsidRDefault="00435CB4" w:rsidP="00435CB4">
      <w:pPr>
        <w:jc w:val="center"/>
        <w:rPr>
          <w:sz w:val="16"/>
        </w:rPr>
      </w:pPr>
      <w:r w:rsidRPr="00C74BC5">
        <w:rPr>
          <w:noProof/>
        </w:rPr>
        <w:drawing>
          <wp:inline distT="0" distB="0" distL="0" distR="0">
            <wp:extent cx="781050" cy="800100"/>
            <wp:effectExtent l="0" t="0" r="0" b="0"/>
            <wp:docPr id="1" name="Рисунок 1" descr="герб ЗА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ЗАТО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5CB4" w:rsidRDefault="00435CB4" w:rsidP="00435CB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435CB4" w:rsidRDefault="00435CB4" w:rsidP="00435CB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ЗАТО г</w:t>
      </w:r>
      <w:r w:rsidR="00D53A27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СЕВЕРОМОРСК</w:t>
      </w:r>
    </w:p>
    <w:p w:rsidR="00435CB4" w:rsidRPr="008B2C5D" w:rsidRDefault="00435CB4" w:rsidP="00435CB4">
      <w:pPr>
        <w:jc w:val="center"/>
        <w:rPr>
          <w:b/>
          <w:spacing w:val="90"/>
        </w:rPr>
      </w:pPr>
      <w:r w:rsidRPr="008B2C5D">
        <w:rPr>
          <w:b/>
          <w:spacing w:val="90"/>
          <w:sz w:val="28"/>
          <w:szCs w:val="28"/>
        </w:rPr>
        <w:t>пятого созыва</w:t>
      </w:r>
    </w:p>
    <w:p w:rsidR="00435CB4" w:rsidRPr="00DC18D4" w:rsidRDefault="00435CB4" w:rsidP="00435CB4">
      <w:pPr>
        <w:pStyle w:val="1"/>
        <w:jc w:val="center"/>
        <w:rPr>
          <w:b/>
          <w:spacing w:val="20"/>
          <w:sz w:val="56"/>
          <w:szCs w:val="56"/>
        </w:rPr>
      </w:pPr>
      <w:r w:rsidRPr="00DC18D4">
        <w:rPr>
          <w:b/>
          <w:spacing w:val="20"/>
          <w:sz w:val="56"/>
          <w:szCs w:val="56"/>
        </w:rPr>
        <w:t>РЕШЕНИЕ</w:t>
      </w:r>
    </w:p>
    <w:p w:rsidR="00557F5F" w:rsidRPr="00557F5F" w:rsidRDefault="00557F5F" w:rsidP="00557F5F"/>
    <w:p w:rsidR="00435CB4" w:rsidRDefault="00435CB4" w:rsidP="00435CB4">
      <w:pPr>
        <w:jc w:val="center"/>
        <w:rPr>
          <w:b/>
        </w:rPr>
      </w:pPr>
    </w:p>
    <w:p w:rsidR="00924EC0" w:rsidRPr="008B2C5D" w:rsidRDefault="00924EC0" w:rsidP="00435CB4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173"/>
      </w:tblGrid>
      <w:tr w:rsidR="00435CB4" w:rsidRPr="00924EC0" w:rsidTr="002E1072">
        <w:trPr>
          <w:trHeight w:val="253"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35CB4" w:rsidRPr="00924EC0" w:rsidRDefault="00435CB4" w:rsidP="00DC18D4">
            <w:pPr>
              <w:framePr w:hSpace="180" w:wrap="notBeside" w:vAnchor="text" w:hAnchor="margin" w:x="108" w:y="34"/>
              <w:rPr>
                <w:b/>
                <w:sz w:val="26"/>
                <w:szCs w:val="26"/>
              </w:rPr>
            </w:pPr>
            <w:r w:rsidRPr="00924EC0">
              <w:rPr>
                <w:b/>
                <w:sz w:val="26"/>
                <w:szCs w:val="26"/>
              </w:rPr>
              <w:t xml:space="preserve">от </w:t>
            </w:r>
            <w:r w:rsidR="001879AB" w:rsidRPr="00924EC0">
              <w:rPr>
                <w:b/>
                <w:sz w:val="26"/>
                <w:szCs w:val="26"/>
              </w:rPr>
              <w:t>24 сентября</w:t>
            </w:r>
            <w:r w:rsidRPr="00924EC0">
              <w:rPr>
                <w:b/>
                <w:sz w:val="26"/>
                <w:szCs w:val="26"/>
              </w:rPr>
              <w:t xml:space="preserve"> 201</w:t>
            </w:r>
            <w:r w:rsidR="00C30BEE" w:rsidRPr="00924EC0">
              <w:rPr>
                <w:b/>
                <w:sz w:val="26"/>
                <w:szCs w:val="26"/>
              </w:rPr>
              <w:t>9</w:t>
            </w:r>
            <w:r w:rsidRPr="00924EC0">
              <w:rPr>
                <w:b/>
                <w:sz w:val="26"/>
                <w:szCs w:val="26"/>
              </w:rPr>
              <w:t xml:space="preserve"> года                                                             </w:t>
            </w:r>
            <w:r w:rsidR="00DC18D4">
              <w:rPr>
                <w:b/>
                <w:sz w:val="26"/>
                <w:szCs w:val="26"/>
              </w:rPr>
              <w:t xml:space="preserve">                   </w:t>
            </w:r>
            <w:r w:rsidRPr="00924EC0">
              <w:rPr>
                <w:b/>
                <w:sz w:val="26"/>
                <w:szCs w:val="26"/>
              </w:rPr>
              <w:t xml:space="preserve">   </w:t>
            </w:r>
            <w:r w:rsidR="00DC18D4">
              <w:rPr>
                <w:b/>
                <w:sz w:val="26"/>
                <w:szCs w:val="26"/>
              </w:rPr>
              <w:t xml:space="preserve">  </w:t>
            </w:r>
            <w:r w:rsidR="00557F5F" w:rsidRPr="00924EC0">
              <w:rPr>
                <w:b/>
                <w:sz w:val="26"/>
                <w:szCs w:val="26"/>
              </w:rPr>
              <w:t xml:space="preserve">  </w:t>
            </w:r>
            <w:r w:rsidRPr="00924EC0">
              <w:rPr>
                <w:b/>
                <w:sz w:val="26"/>
                <w:szCs w:val="26"/>
              </w:rPr>
              <w:t xml:space="preserve">   № </w:t>
            </w:r>
            <w:r w:rsidR="00DC18D4">
              <w:rPr>
                <w:b/>
                <w:sz w:val="26"/>
                <w:szCs w:val="26"/>
              </w:rPr>
              <w:t>542</w:t>
            </w:r>
          </w:p>
        </w:tc>
      </w:tr>
    </w:tbl>
    <w:p w:rsidR="002F636D" w:rsidRPr="00924EC0" w:rsidRDefault="002F636D" w:rsidP="002F636D">
      <w:pPr>
        <w:jc w:val="both"/>
        <w:rPr>
          <w:sz w:val="26"/>
          <w:szCs w:val="26"/>
        </w:rPr>
      </w:pPr>
    </w:p>
    <w:p w:rsidR="002F636D" w:rsidRPr="00924EC0" w:rsidRDefault="002F636D" w:rsidP="002F636D">
      <w:pPr>
        <w:jc w:val="both"/>
        <w:rPr>
          <w:sz w:val="26"/>
          <w:szCs w:val="26"/>
        </w:rPr>
      </w:pPr>
    </w:p>
    <w:p w:rsidR="0008112C" w:rsidRPr="00924EC0" w:rsidRDefault="006D19CB" w:rsidP="0008112C">
      <w:pPr>
        <w:tabs>
          <w:tab w:val="left" w:pos="6663"/>
        </w:tabs>
        <w:jc w:val="both"/>
        <w:rPr>
          <w:b/>
          <w:sz w:val="26"/>
          <w:szCs w:val="26"/>
        </w:rPr>
      </w:pPr>
      <w:r w:rsidRPr="00924EC0">
        <w:rPr>
          <w:b/>
          <w:sz w:val="26"/>
          <w:szCs w:val="26"/>
        </w:rPr>
        <w:t>О внесении изменений в Решение Совета</w:t>
      </w:r>
      <w:r w:rsidR="0008112C" w:rsidRPr="00924EC0">
        <w:rPr>
          <w:b/>
          <w:sz w:val="26"/>
          <w:szCs w:val="26"/>
        </w:rPr>
        <w:t xml:space="preserve"> </w:t>
      </w:r>
      <w:r w:rsidRPr="00924EC0">
        <w:rPr>
          <w:b/>
          <w:sz w:val="26"/>
          <w:szCs w:val="26"/>
        </w:rPr>
        <w:t xml:space="preserve">депутатов ЗАТО </w:t>
      </w:r>
    </w:p>
    <w:p w:rsidR="0008112C" w:rsidRPr="00924EC0" w:rsidRDefault="006D19CB" w:rsidP="0008112C">
      <w:pPr>
        <w:tabs>
          <w:tab w:val="left" w:pos="6663"/>
        </w:tabs>
        <w:jc w:val="both"/>
        <w:rPr>
          <w:b/>
          <w:sz w:val="26"/>
          <w:szCs w:val="26"/>
        </w:rPr>
      </w:pPr>
      <w:r w:rsidRPr="00924EC0">
        <w:rPr>
          <w:b/>
          <w:sz w:val="26"/>
          <w:szCs w:val="26"/>
        </w:rPr>
        <w:t>г.Североморск</w:t>
      </w:r>
      <w:r w:rsidR="0008112C" w:rsidRPr="00924EC0">
        <w:rPr>
          <w:b/>
          <w:sz w:val="26"/>
          <w:szCs w:val="26"/>
        </w:rPr>
        <w:t xml:space="preserve"> </w:t>
      </w:r>
      <w:r w:rsidRPr="00924EC0">
        <w:rPr>
          <w:b/>
          <w:sz w:val="26"/>
          <w:szCs w:val="26"/>
        </w:rPr>
        <w:t>от 15.11.2016 №155 «Об утверждении методики</w:t>
      </w:r>
      <w:r w:rsidR="0008112C" w:rsidRPr="00924EC0">
        <w:rPr>
          <w:b/>
          <w:sz w:val="26"/>
          <w:szCs w:val="26"/>
        </w:rPr>
        <w:t xml:space="preserve"> </w:t>
      </w:r>
    </w:p>
    <w:p w:rsidR="0008112C" w:rsidRPr="00924EC0" w:rsidRDefault="006D19CB" w:rsidP="0008112C">
      <w:pPr>
        <w:tabs>
          <w:tab w:val="left" w:pos="6663"/>
        </w:tabs>
        <w:jc w:val="both"/>
        <w:rPr>
          <w:b/>
          <w:sz w:val="26"/>
          <w:szCs w:val="26"/>
        </w:rPr>
      </w:pPr>
      <w:r w:rsidRPr="00924EC0">
        <w:rPr>
          <w:b/>
          <w:sz w:val="26"/>
          <w:szCs w:val="26"/>
        </w:rPr>
        <w:t>расчета платы за пользование</w:t>
      </w:r>
      <w:r w:rsidR="0008112C" w:rsidRPr="00924EC0">
        <w:rPr>
          <w:b/>
          <w:sz w:val="26"/>
          <w:szCs w:val="26"/>
        </w:rPr>
        <w:t xml:space="preserve"> </w:t>
      </w:r>
      <w:r w:rsidRPr="00924EC0">
        <w:rPr>
          <w:b/>
          <w:sz w:val="26"/>
          <w:szCs w:val="26"/>
        </w:rPr>
        <w:t>жилыми</w:t>
      </w:r>
      <w:r w:rsidR="0008112C" w:rsidRPr="00924EC0">
        <w:rPr>
          <w:b/>
          <w:sz w:val="26"/>
          <w:szCs w:val="26"/>
        </w:rPr>
        <w:t xml:space="preserve"> </w:t>
      </w:r>
      <w:r w:rsidRPr="00924EC0">
        <w:rPr>
          <w:b/>
          <w:sz w:val="26"/>
          <w:szCs w:val="26"/>
        </w:rPr>
        <w:t>помещениями</w:t>
      </w:r>
    </w:p>
    <w:p w:rsidR="0008112C" w:rsidRPr="00924EC0" w:rsidRDefault="006D19CB" w:rsidP="0008112C">
      <w:pPr>
        <w:tabs>
          <w:tab w:val="left" w:pos="6663"/>
        </w:tabs>
        <w:jc w:val="both"/>
        <w:rPr>
          <w:b/>
          <w:sz w:val="26"/>
          <w:szCs w:val="26"/>
        </w:rPr>
      </w:pPr>
      <w:r w:rsidRPr="00924EC0">
        <w:rPr>
          <w:b/>
          <w:sz w:val="26"/>
          <w:szCs w:val="26"/>
        </w:rPr>
        <w:t>муниципального жилищного</w:t>
      </w:r>
      <w:r w:rsidR="0008112C" w:rsidRPr="00924EC0">
        <w:rPr>
          <w:b/>
          <w:sz w:val="26"/>
          <w:szCs w:val="26"/>
        </w:rPr>
        <w:t xml:space="preserve"> </w:t>
      </w:r>
      <w:r w:rsidRPr="00924EC0">
        <w:rPr>
          <w:b/>
          <w:sz w:val="26"/>
          <w:szCs w:val="26"/>
        </w:rPr>
        <w:t>фонда ЗАТО г</w:t>
      </w:r>
      <w:proofErr w:type="gramStart"/>
      <w:r w:rsidRPr="00924EC0">
        <w:rPr>
          <w:b/>
          <w:sz w:val="26"/>
          <w:szCs w:val="26"/>
        </w:rPr>
        <w:t>.С</w:t>
      </w:r>
      <w:proofErr w:type="gramEnd"/>
      <w:r w:rsidRPr="00924EC0">
        <w:rPr>
          <w:b/>
          <w:sz w:val="26"/>
          <w:szCs w:val="26"/>
        </w:rPr>
        <w:t>евероморск</w:t>
      </w:r>
    </w:p>
    <w:p w:rsidR="0008112C" w:rsidRPr="00924EC0" w:rsidRDefault="006D19CB" w:rsidP="0008112C">
      <w:pPr>
        <w:tabs>
          <w:tab w:val="left" w:pos="6663"/>
        </w:tabs>
        <w:jc w:val="both"/>
        <w:rPr>
          <w:b/>
          <w:sz w:val="26"/>
          <w:szCs w:val="26"/>
        </w:rPr>
      </w:pPr>
      <w:r w:rsidRPr="00924EC0">
        <w:rPr>
          <w:b/>
          <w:sz w:val="26"/>
          <w:szCs w:val="26"/>
        </w:rPr>
        <w:t>по договорам</w:t>
      </w:r>
      <w:r w:rsidR="0008112C" w:rsidRPr="00924EC0">
        <w:rPr>
          <w:b/>
          <w:sz w:val="26"/>
          <w:szCs w:val="26"/>
        </w:rPr>
        <w:t xml:space="preserve"> </w:t>
      </w:r>
      <w:r w:rsidRPr="00924EC0">
        <w:rPr>
          <w:b/>
          <w:sz w:val="26"/>
          <w:szCs w:val="26"/>
        </w:rPr>
        <w:t>коммерческого</w:t>
      </w:r>
      <w:r w:rsidR="0008112C" w:rsidRPr="00924EC0">
        <w:rPr>
          <w:b/>
          <w:sz w:val="26"/>
          <w:szCs w:val="26"/>
        </w:rPr>
        <w:t xml:space="preserve"> </w:t>
      </w:r>
      <w:r w:rsidRPr="00924EC0">
        <w:rPr>
          <w:b/>
          <w:sz w:val="26"/>
          <w:szCs w:val="26"/>
        </w:rPr>
        <w:t>найма и установлении</w:t>
      </w:r>
      <w:r w:rsidR="0008112C" w:rsidRPr="00924EC0">
        <w:rPr>
          <w:b/>
          <w:sz w:val="26"/>
          <w:szCs w:val="26"/>
        </w:rPr>
        <w:t xml:space="preserve"> </w:t>
      </w:r>
      <w:r w:rsidRPr="00924EC0">
        <w:rPr>
          <w:b/>
          <w:sz w:val="26"/>
          <w:szCs w:val="26"/>
        </w:rPr>
        <w:t xml:space="preserve">базовой </w:t>
      </w:r>
    </w:p>
    <w:p w:rsidR="0008112C" w:rsidRPr="00924EC0" w:rsidRDefault="006D19CB" w:rsidP="0008112C">
      <w:pPr>
        <w:tabs>
          <w:tab w:val="left" w:pos="6663"/>
        </w:tabs>
        <w:jc w:val="both"/>
        <w:rPr>
          <w:b/>
          <w:sz w:val="26"/>
          <w:szCs w:val="26"/>
        </w:rPr>
      </w:pPr>
      <w:r w:rsidRPr="00924EC0">
        <w:rPr>
          <w:b/>
          <w:sz w:val="26"/>
          <w:szCs w:val="26"/>
        </w:rPr>
        <w:t>ставки месячной платы</w:t>
      </w:r>
      <w:r w:rsidR="0008112C" w:rsidRPr="00924EC0">
        <w:rPr>
          <w:b/>
          <w:sz w:val="26"/>
          <w:szCs w:val="26"/>
        </w:rPr>
        <w:t xml:space="preserve"> </w:t>
      </w:r>
      <w:r w:rsidRPr="00924EC0">
        <w:rPr>
          <w:b/>
          <w:sz w:val="26"/>
          <w:szCs w:val="26"/>
        </w:rPr>
        <w:t>за пользование</w:t>
      </w:r>
      <w:r w:rsidR="0008112C" w:rsidRPr="00924EC0">
        <w:rPr>
          <w:b/>
          <w:sz w:val="26"/>
          <w:szCs w:val="26"/>
        </w:rPr>
        <w:t xml:space="preserve"> </w:t>
      </w:r>
      <w:r w:rsidRPr="00924EC0">
        <w:rPr>
          <w:b/>
          <w:sz w:val="26"/>
          <w:szCs w:val="26"/>
        </w:rPr>
        <w:t>жилыми</w:t>
      </w:r>
    </w:p>
    <w:p w:rsidR="006D19CB" w:rsidRPr="00924EC0" w:rsidRDefault="006D19CB" w:rsidP="0008112C">
      <w:pPr>
        <w:tabs>
          <w:tab w:val="left" w:pos="6663"/>
        </w:tabs>
        <w:jc w:val="both"/>
        <w:rPr>
          <w:b/>
          <w:sz w:val="26"/>
          <w:szCs w:val="26"/>
        </w:rPr>
      </w:pPr>
      <w:r w:rsidRPr="00924EC0">
        <w:rPr>
          <w:b/>
          <w:sz w:val="26"/>
          <w:szCs w:val="26"/>
        </w:rPr>
        <w:t>помещениями</w:t>
      </w:r>
      <w:r w:rsidR="0008112C" w:rsidRPr="00924EC0">
        <w:rPr>
          <w:b/>
          <w:sz w:val="26"/>
          <w:szCs w:val="26"/>
        </w:rPr>
        <w:t xml:space="preserve"> </w:t>
      </w:r>
      <w:r w:rsidRPr="00924EC0">
        <w:rPr>
          <w:b/>
          <w:sz w:val="26"/>
          <w:szCs w:val="26"/>
        </w:rPr>
        <w:t>муниципального жилищного фонда</w:t>
      </w:r>
    </w:p>
    <w:p w:rsidR="006D19CB" w:rsidRPr="00924EC0" w:rsidRDefault="006D19CB" w:rsidP="006D19CB">
      <w:pPr>
        <w:jc w:val="both"/>
        <w:rPr>
          <w:b/>
          <w:sz w:val="26"/>
          <w:szCs w:val="26"/>
        </w:rPr>
      </w:pPr>
      <w:r w:rsidRPr="00924EC0">
        <w:rPr>
          <w:b/>
          <w:sz w:val="26"/>
          <w:szCs w:val="26"/>
        </w:rPr>
        <w:t>ЗАТО г.Североморск по договорам коммерческого найма»</w:t>
      </w:r>
    </w:p>
    <w:p w:rsidR="006D19CB" w:rsidRDefault="006D19CB" w:rsidP="006D19CB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924EC0" w:rsidRPr="00924EC0" w:rsidRDefault="00924EC0" w:rsidP="006D19CB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6D19CB" w:rsidRPr="00924EC0" w:rsidRDefault="006D19CB" w:rsidP="006D19CB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924EC0">
        <w:rPr>
          <w:sz w:val="26"/>
          <w:szCs w:val="26"/>
        </w:rPr>
        <w:t xml:space="preserve">В соответствии с Гражданским кодексом Российской Федерации, Жилищным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Уставом муниципального образования </w:t>
      </w:r>
      <w:r w:rsidR="0008112C" w:rsidRPr="00924EC0">
        <w:rPr>
          <w:sz w:val="26"/>
          <w:szCs w:val="26"/>
        </w:rPr>
        <w:t>ЗАТО г. С</w:t>
      </w:r>
      <w:r w:rsidRPr="00924EC0">
        <w:rPr>
          <w:sz w:val="26"/>
          <w:szCs w:val="26"/>
        </w:rPr>
        <w:t>евероморск, постановление</w:t>
      </w:r>
      <w:r w:rsidR="0008112C" w:rsidRPr="00924EC0">
        <w:rPr>
          <w:sz w:val="26"/>
          <w:szCs w:val="26"/>
        </w:rPr>
        <w:t>м</w:t>
      </w:r>
      <w:r w:rsidRPr="00924EC0">
        <w:rPr>
          <w:sz w:val="26"/>
          <w:szCs w:val="26"/>
        </w:rPr>
        <w:t xml:space="preserve"> администрации ЗАТО г</w:t>
      </w:r>
      <w:proofErr w:type="gramStart"/>
      <w:r w:rsidRPr="00924EC0">
        <w:rPr>
          <w:sz w:val="26"/>
          <w:szCs w:val="26"/>
        </w:rPr>
        <w:t>.С</w:t>
      </w:r>
      <w:proofErr w:type="gramEnd"/>
      <w:r w:rsidRPr="00924EC0">
        <w:rPr>
          <w:sz w:val="26"/>
          <w:szCs w:val="26"/>
        </w:rPr>
        <w:t>евероморск от 28.03.2017 №464 «Об утверждении перечней наименований элементов улично-дорожной сети населенных пунктов, входящих в состав муниципального образования ЗАТО г.Североморск»</w:t>
      </w:r>
      <w:bookmarkStart w:id="0" w:name="_GoBack"/>
      <w:bookmarkEnd w:id="0"/>
    </w:p>
    <w:p w:rsidR="006D19CB" w:rsidRPr="00924EC0" w:rsidRDefault="006D19CB" w:rsidP="006D19CB">
      <w:pPr>
        <w:ind w:firstLine="540"/>
        <w:jc w:val="both"/>
        <w:rPr>
          <w:b/>
          <w:sz w:val="26"/>
          <w:szCs w:val="26"/>
        </w:rPr>
      </w:pPr>
    </w:p>
    <w:p w:rsidR="006D19CB" w:rsidRPr="00924EC0" w:rsidRDefault="006D19CB" w:rsidP="0008112C">
      <w:pPr>
        <w:jc w:val="both"/>
        <w:rPr>
          <w:b/>
          <w:sz w:val="26"/>
          <w:szCs w:val="26"/>
        </w:rPr>
      </w:pPr>
      <w:r w:rsidRPr="00924EC0">
        <w:rPr>
          <w:b/>
          <w:sz w:val="26"/>
          <w:szCs w:val="26"/>
        </w:rPr>
        <w:t>Совет депутатов РЕШИЛ:</w:t>
      </w:r>
    </w:p>
    <w:p w:rsidR="006D19CB" w:rsidRPr="00924EC0" w:rsidRDefault="006D19CB" w:rsidP="006D19CB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6D19CB" w:rsidRPr="00DC18D4" w:rsidRDefault="006D19CB" w:rsidP="00DC18D4">
      <w:pPr>
        <w:pStyle w:val="a8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DC18D4">
        <w:rPr>
          <w:sz w:val="26"/>
          <w:szCs w:val="26"/>
        </w:rPr>
        <w:t>Внести в Решение Совета депутатов ЗАТО г</w:t>
      </w:r>
      <w:proofErr w:type="gramStart"/>
      <w:r w:rsidRPr="00DC18D4">
        <w:rPr>
          <w:sz w:val="26"/>
          <w:szCs w:val="26"/>
        </w:rPr>
        <w:t>.С</w:t>
      </w:r>
      <w:proofErr w:type="gramEnd"/>
      <w:r w:rsidRPr="00DC18D4">
        <w:rPr>
          <w:sz w:val="26"/>
          <w:szCs w:val="26"/>
        </w:rPr>
        <w:t>евероморск от 15.11.2016 №155 «Об утверждении методики расчета платы за пользование жилыми помещениями муниципального жилищного фонда ЗАТО г.Североморск по договорам коммерческого найма и установлении базовой ставки месячной платы за пользование жилыми помещениями муниципального жилищного фонда ЗАТО г.Североморск по договорам коммерческого найма» (далее – Решение)</w:t>
      </w:r>
      <w:r w:rsidR="0008112C" w:rsidRPr="00DC18D4">
        <w:rPr>
          <w:sz w:val="26"/>
          <w:szCs w:val="26"/>
        </w:rPr>
        <w:t xml:space="preserve"> следующие изменения</w:t>
      </w:r>
      <w:r w:rsidRPr="00DC18D4">
        <w:rPr>
          <w:sz w:val="26"/>
          <w:szCs w:val="26"/>
        </w:rPr>
        <w:t>:</w:t>
      </w:r>
    </w:p>
    <w:p w:rsidR="00D455D8" w:rsidRDefault="006D19CB" w:rsidP="00DC18D4">
      <w:pPr>
        <w:pStyle w:val="a8"/>
        <w:numPr>
          <w:ilvl w:val="1"/>
          <w:numId w:val="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DC18D4">
        <w:rPr>
          <w:sz w:val="26"/>
          <w:szCs w:val="26"/>
        </w:rPr>
        <w:t xml:space="preserve">Приложение к </w:t>
      </w:r>
      <w:r w:rsidR="0008112C" w:rsidRPr="00DC18D4">
        <w:rPr>
          <w:sz w:val="26"/>
          <w:szCs w:val="26"/>
        </w:rPr>
        <w:t>м</w:t>
      </w:r>
      <w:r w:rsidRPr="00DC18D4">
        <w:rPr>
          <w:sz w:val="26"/>
          <w:szCs w:val="26"/>
        </w:rPr>
        <w:t xml:space="preserve">етодике </w:t>
      </w:r>
      <w:r w:rsidR="0008112C" w:rsidRPr="00DC18D4">
        <w:rPr>
          <w:sz w:val="26"/>
          <w:szCs w:val="26"/>
        </w:rPr>
        <w:t>расчета платы за пользование жилыми помещениями муниципального жилищного фонда ЗАТО г</w:t>
      </w:r>
      <w:proofErr w:type="gramStart"/>
      <w:r w:rsidR="0008112C" w:rsidRPr="00DC18D4">
        <w:rPr>
          <w:sz w:val="26"/>
          <w:szCs w:val="26"/>
        </w:rPr>
        <w:t>.С</w:t>
      </w:r>
      <w:proofErr w:type="gramEnd"/>
      <w:r w:rsidR="0008112C" w:rsidRPr="00DC18D4">
        <w:rPr>
          <w:sz w:val="26"/>
          <w:szCs w:val="26"/>
        </w:rPr>
        <w:t xml:space="preserve">евероморск по договорам коммерческого найма и установлении базовой ставки месячной платы за пользование жилыми помещениями муниципального жилищного фонда ЗАТО г.Североморск по договорам коммерческого найма </w:t>
      </w:r>
      <w:r w:rsidRPr="00DC18D4">
        <w:rPr>
          <w:sz w:val="26"/>
          <w:szCs w:val="26"/>
        </w:rPr>
        <w:t>изложить в редакции:</w:t>
      </w:r>
    </w:p>
    <w:p w:rsidR="006D19CB" w:rsidRPr="00924EC0" w:rsidRDefault="006D19CB" w:rsidP="00DC18D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924EC0">
        <w:rPr>
          <w:sz w:val="26"/>
          <w:szCs w:val="26"/>
        </w:rPr>
        <w:t xml:space="preserve">«Коэффициент потребительских свойств, применяемых для расчета платы по договорам коммерческого найма за пользование жилыми помещениями муниципального жилищного фонда ЗАТО г.Североморск </w:t>
      </w:r>
    </w:p>
    <w:p w:rsidR="006D19CB" w:rsidRPr="00924EC0" w:rsidRDefault="006D19CB" w:rsidP="006D19CB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tbl>
      <w:tblPr>
        <w:tblStyle w:val="a7"/>
        <w:tblW w:w="15200" w:type="dxa"/>
        <w:tblLayout w:type="fixed"/>
        <w:tblLook w:val="04A0"/>
      </w:tblPr>
      <w:tblGrid>
        <w:gridCol w:w="727"/>
        <w:gridCol w:w="7065"/>
        <w:gridCol w:w="1984"/>
        <w:gridCol w:w="1808"/>
        <w:gridCol w:w="1808"/>
        <w:gridCol w:w="1808"/>
      </w:tblGrid>
      <w:tr w:rsidR="006D19CB" w:rsidRPr="00924EC0" w:rsidTr="00924EC0">
        <w:trPr>
          <w:trHeight w:val="971"/>
        </w:trPr>
        <w:tc>
          <w:tcPr>
            <w:tcW w:w="727" w:type="dxa"/>
            <w:vAlign w:val="center"/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924EC0">
              <w:rPr>
                <w:sz w:val="26"/>
                <w:szCs w:val="26"/>
              </w:rPr>
              <w:lastRenderedPageBreak/>
              <w:t>№ п/п</w:t>
            </w:r>
          </w:p>
        </w:tc>
        <w:tc>
          <w:tcPr>
            <w:tcW w:w="7065" w:type="dxa"/>
            <w:vAlign w:val="center"/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924EC0">
              <w:rPr>
                <w:sz w:val="26"/>
                <w:szCs w:val="26"/>
              </w:rPr>
              <w:t>Наименование показателей месторасположения жилого дома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924EC0">
              <w:rPr>
                <w:sz w:val="26"/>
                <w:szCs w:val="26"/>
              </w:rPr>
              <w:t>Наименование, размер коэффициента</w:t>
            </w: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</w:tr>
      <w:tr w:rsidR="006D19CB" w:rsidRPr="00924EC0" w:rsidTr="00924EC0">
        <w:trPr>
          <w:trHeight w:val="808"/>
        </w:trPr>
        <w:tc>
          <w:tcPr>
            <w:tcW w:w="727" w:type="dxa"/>
            <w:vAlign w:val="center"/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924EC0">
              <w:rPr>
                <w:sz w:val="26"/>
                <w:szCs w:val="26"/>
              </w:rPr>
              <w:t>1</w:t>
            </w:r>
          </w:p>
        </w:tc>
        <w:tc>
          <w:tcPr>
            <w:tcW w:w="7065" w:type="dxa"/>
            <w:vAlign w:val="center"/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924EC0">
              <w:rPr>
                <w:sz w:val="26"/>
                <w:szCs w:val="26"/>
              </w:rPr>
              <w:t>Месторасположение дома (удаленность от центра, транспортная доступность, развитость социальной инфраструктуры)*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924EC0">
              <w:rPr>
                <w:sz w:val="26"/>
                <w:szCs w:val="26"/>
              </w:rPr>
              <w:t>К</w:t>
            </w: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</w:tr>
      <w:tr w:rsidR="006D19CB" w:rsidRPr="00924EC0" w:rsidTr="00924EC0">
        <w:trPr>
          <w:trHeight w:val="462"/>
        </w:trPr>
        <w:tc>
          <w:tcPr>
            <w:tcW w:w="727" w:type="dxa"/>
            <w:vAlign w:val="center"/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7065" w:type="dxa"/>
            <w:vAlign w:val="center"/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924EC0">
              <w:rPr>
                <w:sz w:val="26"/>
                <w:szCs w:val="26"/>
              </w:rPr>
              <w:t>г.Североморск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</w:tr>
      <w:tr w:rsidR="006D19CB" w:rsidRPr="00924EC0" w:rsidTr="00924EC0">
        <w:trPr>
          <w:trHeight w:val="810"/>
        </w:trPr>
        <w:tc>
          <w:tcPr>
            <w:tcW w:w="727" w:type="dxa"/>
            <w:vAlign w:val="center"/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924EC0">
              <w:rPr>
                <w:sz w:val="26"/>
                <w:szCs w:val="26"/>
              </w:rPr>
              <w:t>1.1</w:t>
            </w:r>
          </w:p>
        </w:tc>
        <w:tc>
          <w:tcPr>
            <w:tcW w:w="7065" w:type="dxa"/>
            <w:vAlign w:val="center"/>
          </w:tcPr>
          <w:p w:rsidR="006D19CB" w:rsidRPr="00924EC0" w:rsidRDefault="006D19CB" w:rsidP="00CF0A4C">
            <w:pPr>
              <w:pStyle w:val="a"/>
              <w:numPr>
                <w:ilvl w:val="0"/>
                <w:numId w:val="0"/>
              </w:numPr>
              <w:rPr>
                <w:sz w:val="26"/>
                <w:szCs w:val="26"/>
              </w:rPr>
            </w:pPr>
            <w:r w:rsidRPr="00924EC0">
              <w:rPr>
                <w:sz w:val="26"/>
                <w:szCs w:val="26"/>
              </w:rPr>
              <w:t>ул. Сафонова, Адмирала Головко, Ломоносова, Сгибнева, Душенова (дома 10-28) Сивко (дома 1-5)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924EC0">
              <w:rPr>
                <w:sz w:val="26"/>
                <w:szCs w:val="26"/>
              </w:rPr>
              <w:t>1,5</w:t>
            </w: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</w:tr>
      <w:tr w:rsidR="006D19CB" w:rsidRPr="00924EC0" w:rsidTr="00924EC0">
        <w:trPr>
          <w:trHeight w:val="479"/>
        </w:trPr>
        <w:tc>
          <w:tcPr>
            <w:tcW w:w="727" w:type="dxa"/>
            <w:vAlign w:val="center"/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924EC0">
              <w:rPr>
                <w:sz w:val="26"/>
                <w:szCs w:val="26"/>
              </w:rPr>
              <w:t>1.2</w:t>
            </w:r>
          </w:p>
        </w:tc>
        <w:tc>
          <w:tcPr>
            <w:tcW w:w="7065" w:type="dxa"/>
            <w:vAlign w:val="center"/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924EC0">
              <w:rPr>
                <w:sz w:val="26"/>
                <w:szCs w:val="26"/>
              </w:rPr>
              <w:t>ул. Душенова (остальные дома), Сивко (остальные дома)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924EC0">
              <w:rPr>
                <w:sz w:val="26"/>
                <w:szCs w:val="26"/>
              </w:rPr>
              <w:t>1,3</w:t>
            </w: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</w:tr>
      <w:tr w:rsidR="006D19CB" w:rsidRPr="00924EC0" w:rsidTr="00924EC0">
        <w:trPr>
          <w:trHeight w:val="81"/>
        </w:trPr>
        <w:tc>
          <w:tcPr>
            <w:tcW w:w="727" w:type="dxa"/>
            <w:vAlign w:val="center"/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924EC0">
              <w:rPr>
                <w:sz w:val="26"/>
                <w:szCs w:val="26"/>
              </w:rPr>
              <w:t>1.3</w:t>
            </w:r>
          </w:p>
        </w:tc>
        <w:tc>
          <w:tcPr>
            <w:tcW w:w="7065" w:type="dxa"/>
            <w:vAlign w:val="center"/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924EC0">
              <w:rPr>
                <w:sz w:val="26"/>
                <w:szCs w:val="26"/>
              </w:rPr>
              <w:t>ул. Гаджиева (дома 1-5), Кирова, Корабельная, Морская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924EC0">
              <w:rPr>
                <w:sz w:val="26"/>
                <w:szCs w:val="26"/>
              </w:rPr>
              <w:t>1,2</w:t>
            </w: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</w:tr>
      <w:tr w:rsidR="006D19CB" w:rsidRPr="00924EC0" w:rsidTr="00924EC0">
        <w:trPr>
          <w:trHeight w:val="1282"/>
        </w:trPr>
        <w:tc>
          <w:tcPr>
            <w:tcW w:w="727" w:type="dxa"/>
            <w:vAlign w:val="center"/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924EC0">
              <w:rPr>
                <w:sz w:val="26"/>
                <w:szCs w:val="26"/>
              </w:rPr>
              <w:t>1.4</w:t>
            </w:r>
          </w:p>
        </w:tc>
        <w:tc>
          <w:tcPr>
            <w:tcW w:w="7065" w:type="dxa"/>
            <w:vAlign w:val="center"/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924EC0">
              <w:rPr>
                <w:sz w:val="26"/>
                <w:szCs w:val="26"/>
              </w:rPr>
              <w:t>ул. Гаджиева (остальные дома), Инженерная, Колышкина, Полярная, Пионерская, Вице-адмирала Падорина, Северная, Советская, Адмирала Сизова, Северная Застава, Адмирала Чабаненко, Саши Ковалева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924EC0">
              <w:rPr>
                <w:sz w:val="26"/>
                <w:szCs w:val="26"/>
              </w:rPr>
              <w:t>1,0</w:t>
            </w: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</w:tr>
      <w:tr w:rsidR="006D19CB" w:rsidRPr="00924EC0" w:rsidTr="00924EC0">
        <w:trPr>
          <w:trHeight w:val="305"/>
        </w:trPr>
        <w:tc>
          <w:tcPr>
            <w:tcW w:w="727" w:type="dxa"/>
            <w:vAlign w:val="center"/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924EC0">
              <w:rPr>
                <w:sz w:val="26"/>
                <w:szCs w:val="26"/>
              </w:rPr>
              <w:t>1.5</w:t>
            </w:r>
          </w:p>
        </w:tc>
        <w:tc>
          <w:tcPr>
            <w:tcW w:w="7065" w:type="dxa"/>
            <w:vAlign w:val="center"/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924EC0">
              <w:rPr>
                <w:sz w:val="26"/>
                <w:szCs w:val="26"/>
              </w:rPr>
              <w:t>ул. Комсомольская, Флотских Строителей, Генерала Фулика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924EC0">
              <w:rPr>
                <w:sz w:val="26"/>
                <w:szCs w:val="26"/>
              </w:rPr>
              <w:t>0,9</w:t>
            </w: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</w:tr>
      <w:tr w:rsidR="006D19CB" w:rsidRPr="00924EC0" w:rsidTr="00924EC0">
        <w:trPr>
          <w:trHeight w:val="305"/>
        </w:trPr>
        <w:tc>
          <w:tcPr>
            <w:tcW w:w="727" w:type="dxa"/>
            <w:vAlign w:val="center"/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924EC0">
              <w:rPr>
                <w:sz w:val="26"/>
                <w:szCs w:val="26"/>
              </w:rPr>
              <w:t>1.6</w:t>
            </w:r>
          </w:p>
        </w:tc>
        <w:tc>
          <w:tcPr>
            <w:tcW w:w="7065" w:type="dxa"/>
            <w:vAlign w:val="center"/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924EC0">
              <w:rPr>
                <w:sz w:val="26"/>
                <w:szCs w:val="26"/>
              </w:rPr>
              <w:t>ул. Авиаторов, Гвардейская, Восточная, Кортик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924EC0">
              <w:rPr>
                <w:sz w:val="26"/>
                <w:szCs w:val="26"/>
              </w:rPr>
              <w:t>0,8</w:t>
            </w: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</w:tr>
      <w:tr w:rsidR="006D19CB" w:rsidRPr="00924EC0" w:rsidTr="00924EC0">
        <w:trPr>
          <w:trHeight w:val="305"/>
        </w:trPr>
        <w:tc>
          <w:tcPr>
            <w:tcW w:w="727" w:type="dxa"/>
            <w:vAlign w:val="center"/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7065" w:type="dxa"/>
            <w:vAlign w:val="center"/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924EC0">
              <w:rPr>
                <w:sz w:val="26"/>
                <w:szCs w:val="26"/>
              </w:rPr>
              <w:t>п.г.т. Сафоново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</w:tr>
      <w:tr w:rsidR="006D19CB" w:rsidRPr="00924EC0" w:rsidTr="00924EC0">
        <w:trPr>
          <w:trHeight w:val="305"/>
        </w:trPr>
        <w:tc>
          <w:tcPr>
            <w:tcW w:w="727" w:type="dxa"/>
            <w:vAlign w:val="center"/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924EC0">
              <w:rPr>
                <w:sz w:val="26"/>
                <w:szCs w:val="26"/>
              </w:rPr>
              <w:t>1.7</w:t>
            </w:r>
          </w:p>
        </w:tc>
        <w:tc>
          <w:tcPr>
            <w:tcW w:w="7065" w:type="dxa"/>
            <w:vAlign w:val="center"/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924EC0">
              <w:rPr>
                <w:sz w:val="26"/>
                <w:szCs w:val="26"/>
              </w:rPr>
              <w:t>ул. Преображенского, Школьная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924EC0">
              <w:rPr>
                <w:sz w:val="26"/>
                <w:szCs w:val="26"/>
              </w:rPr>
              <w:t>0,8</w:t>
            </w: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</w:tr>
      <w:tr w:rsidR="006D19CB" w:rsidRPr="00924EC0" w:rsidTr="00924EC0">
        <w:trPr>
          <w:trHeight w:val="305"/>
        </w:trPr>
        <w:tc>
          <w:tcPr>
            <w:tcW w:w="727" w:type="dxa"/>
            <w:vAlign w:val="center"/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924EC0">
              <w:rPr>
                <w:sz w:val="26"/>
                <w:szCs w:val="26"/>
              </w:rPr>
              <w:t>1.8</w:t>
            </w:r>
          </w:p>
        </w:tc>
        <w:tc>
          <w:tcPr>
            <w:tcW w:w="7065" w:type="dxa"/>
            <w:vAlign w:val="center"/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924EC0">
              <w:rPr>
                <w:sz w:val="26"/>
                <w:szCs w:val="26"/>
              </w:rPr>
              <w:t xml:space="preserve">ул. Капитана </w:t>
            </w:r>
            <w:proofErr w:type="spellStart"/>
            <w:r w:rsidRPr="00924EC0">
              <w:rPr>
                <w:sz w:val="26"/>
                <w:szCs w:val="26"/>
              </w:rPr>
              <w:t>Елькина</w:t>
            </w:r>
            <w:proofErr w:type="spellEnd"/>
            <w:r w:rsidRPr="00924EC0">
              <w:rPr>
                <w:sz w:val="26"/>
                <w:szCs w:val="26"/>
              </w:rPr>
              <w:t>, Панина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924EC0">
              <w:rPr>
                <w:sz w:val="26"/>
                <w:szCs w:val="26"/>
              </w:rPr>
              <w:t>0,5</w:t>
            </w: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</w:tr>
      <w:tr w:rsidR="006D19CB" w:rsidRPr="00924EC0" w:rsidTr="00924EC0">
        <w:trPr>
          <w:trHeight w:val="325"/>
        </w:trPr>
        <w:tc>
          <w:tcPr>
            <w:tcW w:w="727" w:type="dxa"/>
            <w:vAlign w:val="center"/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7065" w:type="dxa"/>
            <w:vAlign w:val="center"/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924EC0">
              <w:rPr>
                <w:sz w:val="26"/>
                <w:szCs w:val="26"/>
              </w:rPr>
              <w:t>н.п.Североморск-3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</w:tr>
      <w:tr w:rsidR="006D19CB" w:rsidRPr="00924EC0" w:rsidTr="00924EC0">
        <w:trPr>
          <w:trHeight w:val="305"/>
        </w:trPr>
        <w:tc>
          <w:tcPr>
            <w:tcW w:w="727" w:type="dxa"/>
            <w:vAlign w:val="center"/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924EC0">
              <w:rPr>
                <w:sz w:val="26"/>
                <w:szCs w:val="26"/>
              </w:rPr>
              <w:t>1.9</w:t>
            </w:r>
          </w:p>
        </w:tc>
        <w:tc>
          <w:tcPr>
            <w:tcW w:w="7065" w:type="dxa"/>
            <w:vAlign w:val="center"/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924EC0">
              <w:rPr>
                <w:sz w:val="26"/>
                <w:szCs w:val="26"/>
              </w:rPr>
              <w:t xml:space="preserve">ул. Героев-североморцев, Тимура </w:t>
            </w:r>
            <w:proofErr w:type="spellStart"/>
            <w:r w:rsidRPr="00924EC0">
              <w:rPr>
                <w:sz w:val="26"/>
                <w:szCs w:val="26"/>
              </w:rPr>
              <w:t>Апакидзе</w:t>
            </w:r>
            <w:proofErr w:type="spellEnd"/>
            <w:r w:rsidRPr="00924EC0">
              <w:rPr>
                <w:sz w:val="26"/>
                <w:szCs w:val="26"/>
              </w:rPr>
              <w:t>, Школьная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924EC0">
              <w:rPr>
                <w:sz w:val="26"/>
                <w:szCs w:val="26"/>
              </w:rPr>
              <w:t>0,5</w:t>
            </w: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</w:tr>
      <w:tr w:rsidR="006D19CB" w:rsidRPr="00924EC0" w:rsidTr="00924EC0">
        <w:trPr>
          <w:trHeight w:val="305"/>
        </w:trPr>
        <w:tc>
          <w:tcPr>
            <w:tcW w:w="727" w:type="dxa"/>
            <w:vAlign w:val="center"/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7065" w:type="dxa"/>
            <w:vAlign w:val="center"/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proofErr w:type="spellStart"/>
            <w:r w:rsidRPr="00924EC0">
              <w:rPr>
                <w:sz w:val="26"/>
                <w:szCs w:val="26"/>
              </w:rPr>
              <w:t>н.п.Щук-озеро</w:t>
            </w:r>
            <w:proofErr w:type="spellEnd"/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</w:tr>
      <w:tr w:rsidR="006D19CB" w:rsidRPr="00924EC0" w:rsidTr="00924EC0">
        <w:trPr>
          <w:trHeight w:val="615"/>
        </w:trPr>
        <w:tc>
          <w:tcPr>
            <w:tcW w:w="727" w:type="dxa"/>
            <w:vAlign w:val="center"/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924EC0">
              <w:rPr>
                <w:sz w:val="26"/>
                <w:szCs w:val="26"/>
              </w:rPr>
              <w:t>1.10</w:t>
            </w:r>
          </w:p>
          <w:p w:rsidR="006D19CB" w:rsidRPr="00924EC0" w:rsidRDefault="006D19CB" w:rsidP="00CF0A4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7065" w:type="dxa"/>
            <w:vAlign w:val="center"/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924EC0">
              <w:rPr>
                <w:sz w:val="26"/>
                <w:szCs w:val="26"/>
              </w:rPr>
              <w:t>ул. Агеева, Приозерная</w:t>
            </w:r>
          </w:p>
          <w:p w:rsidR="006D19CB" w:rsidRPr="00924EC0" w:rsidRDefault="006D19CB" w:rsidP="00CF0A4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924EC0">
              <w:rPr>
                <w:sz w:val="26"/>
                <w:szCs w:val="26"/>
              </w:rPr>
              <w:t>0,5</w:t>
            </w: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</w:tr>
      <w:tr w:rsidR="006D19CB" w:rsidRPr="00924EC0" w:rsidTr="00CF0A4C">
        <w:trPr>
          <w:trHeight w:val="283"/>
        </w:trPr>
        <w:tc>
          <w:tcPr>
            <w:tcW w:w="9776" w:type="dxa"/>
            <w:gridSpan w:val="3"/>
            <w:tcBorders>
              <w:right w:val="single" w:sz="4" w:space="0" w:color="auto"/>
            </w:tcBorders>
            <w:vAlign w:val="center"/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924EC0">
              <w:rPr>
                <w:sz w:val="26"/>
                <w:szCs w:val="26"/>
              </w:rPr>
              <w:t>* В отношении жилых помещений, находящихся в муниципальной собственности ЗАТО г</w:t>
            </w:r>
            <w:proofErr w:type="gramStart"/>
            <w:r w:rsidRPr="00924EC0">
              <w:rPr>
                <w:sz w:val="26"/>
                <w:szCs w:val="26"/>
              </w:rPr>
              <w:t>.С</w:t>
            </w:r>
            <w:proofErr w:type="gramEnd"/>
            <w:r w:rsidRPr="00924EC0">
              <w:rPr>
                <w:sz w:val="26"/>
                <w:szCs w:val="26"/>
              </w:rPr>
              <w:t>евероморск, на период реализации мероприятий, предусмотренных Законом Мурманской области от 20.02.2008 N 938-01-ЗМО "О некоторых вопросах разграничения имущества, находящегося в муниципальной собственности, между муниципальными районами, городскими, сельскими поселениями, городскими округами" применяется коэффициент 0,1</w:t>
            </w: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  <w:p w:rsidR="006D19CB" w:rsidRPr="00924EC0" w:rsidRDefault="006D19CB" w:rsidP="00CF0A4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  <w:p w:rsidR="006D19CB" w:rsidRPr="00924EC0" w:rsidRDefault="006D19CB" w:rsidP="00CF0A4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  <w:p w:rsidR="006D19CB" w:rsidRPr="00924EC0" w:rsidRDefault="006D19CB" w:rsidP="00CF0A4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  <w:p w:rsidR="0008112C" w:rsidRPr="00924EC0" w:rsidRDefault="0008112C" w:rsidP="00CF0A4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  <w:p w:rsidR="0008112C" w:rsidRPr="00924EC0" w:rsidRDefault="0008112C" w:rsidP="00CF0A4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  <w:p w:rsidR="006D19CB" w:rsidRPr="00924EC0" w:rsidRDefault="006D19CB" w:rsidP="00CF0A4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924EC0">
              <w:rPr>
                <w:sz w:val="26"/>
                <w:szCs w:val="26"/>
              </w:rPr>
              <w:t>».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:rsidR="006D19CB" w:rsidRPr="00924EC0" w:rsidRDefault="006D19CB" w:rsidP="00CF0A4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</w:tbl>
    <w:p w:rsidR="006D19CB" w:rsidRPr="00924EC0" w:rsidRDefault="006D19CB" w:rsidP="006D19CB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6D19CB" w:rsidRPr="00DC18D4" w:rsidRDefault="006D19CB" w:rsidP="00DC18D4">
      <w:pPr>
        <w:pStyle w:val="a8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ind w:left="0" w:right="-200" w:firstLine="709"/>
        <w:jc w:val="both"/>
        <w:rPr>
          <w:sz w:val="26"/>
          <w:szCs w:val="26"/>
        </w:rPr>
      </w:pPr>
      <w:r w:rsidRPr="00DC18D4">
        <w:rPr>
          <w:sz w:val="26"/>
          <w:szCs w:val="26"/>
        </w:rPr>
        <w:t>Настоящее Решение вступает в силу со дня его официального опубликования.</w:t>
      </w:r>
    </w:p>
    <w:p w:rsidR="006D19CB" w:rsidRPr="00DC18D4" w:rsidRDefault="006D19CB" w:rsidP="00DC18D4">
      <w:pPr>
        <w:pStyle w:val="a8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ind w:left="0" w:right="-200" w:firstLine="709"/>
        <w:jc w:val="both"/>
        <w:rPr>
          <w:sz w:val="26"/>
          <w:szCs w:val="26"/>
        </w:rPr>
      </w:pPr>
      <w:r w:rsidRPr="00DC18D4">
        <w:rPr>
          <w:sz w:val="26"/>
          <w:szCs w:val="26"/>
        </w:rPr>
        <w:t>Опубликовать Решение в газете «Североморские вести» и разместить в официальном сетевом издании «Электронный бюллетень органов местного самоуправления ЗАТО г</w:t>
      </w:r>
      <w:proofErr w:type="gramStart"/>
      <w:r w:rsidRPr="00DC18D4">
        <w:rPr>
          <w:sz w:val="26"/>
          <w:szCs w:val="26"/>
        </w:rPr>
        <w:t>.С</w:t>
      </w:r>
      <w:proofErr w:type="gramEnd"/>
      <w:r w:rsidRPr="00DC18D4">
        <w:rPr>
          <w:sz w:val="26"/>
          <w:szCs w:val="26"/>
        </w:rPr>
        <w:t>евероморск» в информационно-телекоммуникационной сети «Интернет».</w:t>
      </w:r>
    </w:p>
    <w:p w:rsidR="006D19CB" w:rsidRDefault="006D19CB" w:rsidP="006D19CB">
      <w:pPr>
        <w:jc w:val="both"/>
        <w:rPr>
          <w:sz w:val="26"/>
          <w:szCs w:val="26"/>
        </w:rPr>
      </w:pPr>
    </w:p>
    <w:p w:rsidR="00924EC0" w:rsidRDefault="00924EC0" w:rsidP="006D19CB">
      <w:pPr>
        <w:jc w:val="both"/>
        <w:rPr>
          <w:sz w:val="26"/>
          <w:szCs w:val="26"/>
        </w:rPr>
      </w:pPr>
    </w:p>
    <w:p w:rsidR="00924EC0" w:rsidRPr="00924EC0" w:rsidRDefault="00924EC0" w:rsidP="006D19CB">
      <w:pPr>
        <w:jc w:val="both"/>
        <w:rPr>
          <w:sz w:val="26"/>
          <w:szCs w:val="26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6D19CB" w:rsidRPr="00924EC0" w:rsidTr="00CF0A4C">
        <w:tc>
          <w:tcPr>
            <w:tcW w:w="4785" w:type="dxa"/>
          </w:tcPr>
          <w:p w:rsidR="006D19CB" w:rsidRPr="00924EC0" w:rsidRDefault="006D19CB" w:rsidP="00CF0A4C">
            <w:pPr>
              <w:jc w:val="both"/>
              <w:rPr>
                <w:b/>
                <w:sz w:val="26"/>
                <w:szCs w:val="26"/>
              </w:rPr>
            </w:pPr>
            <w:r w:rsidRPr="00924EC0">
              <w:rPr>
                <w:b/>
                <w:sz w:val="26"/>
                <w:szCs w:val="26"/>
              </w:rPr>
              <w:t>Глава ЗАТО г</w:t>
            </w:r>
            <w:proofErr w:type="gramStart"/>
            <w:r w:rsidRPr="00924EC0">
              <w:rPr>
                <w:b/>
                <w:sz w:val="26"/>
                <w:szCs w:val="26"/>
              </w:rPr>
              <w:t>.С</w:t>
            </w:r>
            <w:proofErr w:type="gramEnd"/>
            <w:r w:rsidRPr="00924EC0">
              <w:rPr>
                <w:b/>
                <w:sz w:val="26"/>
                <w:szCs w:val="26"/>
              </w:rPr>
              <w:t>евероморск</w:t>
            </w:r>
          </w:p>
          <w:p w:rsidR="006D19CB" w:rsidRPr="00924EC0" w:rsidRDefault="006D19CB" w:rsidP="00CF0A4C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786" w:type="dxa"/>
          </w:tcPr>
          <w:p w:rsidR="006D19CB" w:rsidRPr="00924EC0" w:rsidRDefault="006D19CB" w:rsidP="003B46D3">
            <w:pPr>
              <w:ind w:right="-176"/>
              <w:jc w:val="both"/>
              <w:rPr>
                <w:b/>
                <w:sz w:val="26"/>
                <w:szCs w:val="26"/>
              </w:rPr>
            </w:pPr>
            <w:r w:rsidRPr="00924EC0">
              <w:rPr>
                <w:b/>
                <w:sz w:val="26"/>
                <w:szCs w:val="26"/>
              </w:rPr>
              <w:t xml:space="preserve">   </w:t>
            </w:r>
            <w:r w:rsidR="00924EC0">
              <w:rPr>
                <w:b/>
                <w:sz w:val="26"/>
                <w:szCs w:val="26"/>
              </w:rPr>
              <w:t xml:space="preserve">         </w:t>
            </w:r>
            <w:r w:rsidR="003B46D3">
              <w:rPr>
                <w:b/>
                <w:sz w:val="26"/>
                <w:szCs w:val="26"/>
              </w:rPr>
              <w:t xml:space="preserve">  </w:t>
            </w:r>
            <w:r w:rsidRPr="00924EC0">
              <w:rPr>
                <w:b/>
                <w:sz w:val="26"/>
                <w:szCs w:val="26"/>
              </w:rPr>
              <w:t>Председатель Совета депутатов</w:t>
            </w:r>
          </w:p>
          <w:p w:rsidR="006D19CB" w:rsidRPr="00924EC0" w:rsidRDefault="006D19CB" w:rsidP="003B46D3">
            <w:pPr>
              <w:ind w:right="-176"/>
              <w:jc w:val="both"/>
              <w:rPr>
                <w:b/>
                <w:sz w:val="26"/>
                <w:szCs w:val="26"/>
              </w:rPr>
            </w:pPr>
            <w:r w:rsidRPr="00924EC0">
              <w:rPr>
                <w:b/>
                <w:sz w:val="26"/>
                <w:szCs w:val="26"/>
              </w:rPr>
              <w:t xml:space="preserve">  </w:t>
            </w:r>
            <w:r w:rsidR="00924EC0">
              <w:rPr>
                <w:b/>
                <w:sz w:val="26"/>
                <w:szCs w:val="26"/>
              </w:rPr>
              <w:t xml:space="preserve">          </w:t>
            </w:r>
            <w:r w:rsidR="003B46D3">
              <w:rPr>
                <w:b/>
                <w:sz w:val="26"/>
                <w:szCs w:val="26"/>
              </w:rPr>
              <w:t xml:space="preserve"> </w:t>
            </w:r>
            <w:r w:rsidRPr="00924EC0">
              <w:rPr>
                <w:b/>
                <w:sz w:val="26"/>
                <w:szCs w:val="26"/>
              </w:rPr>
              <w:t xml:space="preserve"> ЗАТО г.Североморск</w:t>
            </w:r>
          </w:p>
        </w:tc>
      </w:tr>
      <w:tr w:rsidR="006D19CB" w:rsidRPr="00924EC0" w:rsidTr="00CF0A4C">
        <w:tc>
          <w:tcPr>
            <w:tcW w:w="4785" w:type="dxa"/>
          </w:tcPr>
          <w:p w:rsidR="006D19CB" w:rsidRPr="00924EC0" w:rsidRDefault="006D19CB" w:rsidP="00CF0A4C">
            <w:pPr>
              <w:jc w:val="right"/>
              <w:rPr>
                <w:b/>
                <w:sz w:val="26"/>
                <w:szCs w:val="26"/>
              </w:rPr>
            </w:pPr>
          </w:p>
          <w:p w:rsidR="006D19CB" w:rsidRPr="00924EC0" w:rsidRDefault="00924EC0" w:rsidP="00924EC0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      </w:t>
            </w:r>
            <w:r w:rsidR="006D19CB" w:rsidRPr="00924EC0">
              <w:rPr>
                <w:b/>
                <w:sz w:val="26"/>
                <w:szCs w:val="26"/>
              </w:rPr>
              <w:t>В.В. Евменьков</w:t>
            </w:r>
          </w:p>
        </w:tc>
        <w:tc>
          <w:tcPr>
            <w:tcW w:w="4786" w:type="dxa"/>
          </w:tcPr>
          <w:p w:rsidR="006D19CB" w:rsidRPr="00924EC0" w:rsidRDefault="006D19CB" w:rsidP="00CF0A4C">
            <w:pPr>
              <w:jc w:val="right"/>
              <w:rPr>
                <w:b/>
                <w:sz w:val="26"/>
                <w:szCs w:val="26"/>
              </w:rPr>
            </w:pPr>
          </w:p>
          <w:p w:rsidR="006D19CB" w:rsidRPr="00924EC0" w:rsidRDefault="006D19CB" w:rsidP="003B46D3">
            <w:pPr>
              <w:ind w:right="-318"/>
              <w:rPr>
                <w:b/>
                <w:sz w:val="26"/>
                <w:szCs w:val="26"/>
              </w:rPr>
            </w:pPr>
            <w:r w:rsidRPr="00924EC0">
              <w:rPr>
                <w:b/>
                <w:sz w:val="26"/>
                <w:szCs w:val="26"/>
              </w:rPr>
              <w:t xml:space="preserve">  </w:t>
            </w:r>
            <w:r w:rsidR="00924EC0">
              <w:rPr>
                <w:b/>
                <w:sz w:val="26"/>
                <w:szCs w:val="26"/>
              </w:rPr>
              <w:t xml:space="preserve">                                    </w:t>
            </w:r>
            <w:r w:rsidR="003B46D3">
              <w:rPr>
                <w:b/>
                <w:sz w:val="26"/>
                <w:szCs w:val="26"/>
              </w:rPr>
              <w:t xml:space="preserve">   </w:t>
            </w:r>
            <w:r w:rsidR="00924EC0">
              <w:rPr>
                <w:b/>
                <w:sz w:val="26"/>
                <w:szCs w:val="26"/>
              </w:rPr>
              <w:t xml:space="preserve"> </w:t>
            </w:r>
            <w:r w:rsidR="003B46D3">
              <w:rPr>
                <w:b/>
                <w:sz w:val="26"/>
                <w:szCs w:val="26"/>
              </w:rPr>
              <w:t xml:space="preserve"> </w:t>
            </w:r>
            <w:r w:rsidR="00924EC0">
              <w:rPr>
                <w:b/>
                <w:sz w:val="26"/>
                <w:szCs w:val="26"/>
              </w:rPr>
              <w:t xml:space="preserve">  </w:t>
            </w:r>
            <w:r w:rsidRPr="00924EC0">
              <w:rPr>
                <w:b/>
                <w:sz w:val="26"/>
                <w:szCs w:val="26"/>
              </w:rPr>
              <w:t xml:space="preserve"> Е.П. Алексеев</w:t>
            </w:r>
          </w:p>
        </w:tc>
      </w:tr>
    </w:tbl>
    <w:p w:rsidR="00924EC0" w:rsidRPr="00C015B6" w:rsidRDefault="00924EC0" w:rsidP="00924EC0">
      <w:pPr>
        <w:rPr>
          <w:sz w:val="28"/>
          <w:szCs w:val="28"/>
        </w:rPr>
      </w:pPr>
    </w:p>
    <w:sectPr w:rsidR="00924EC0" w:rsidRPr="00C015B6" w:rsidSect="003B46D3">
      <w:pgSz w:w="11906" w:h="16838"/>
      <w:pgMar w:top="709" w:right="907" w:bottom="568" w:left="1418" w:header="720" w:footer="72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9C0AE1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80560F"/>
    <w:multiLevelType w:val="hybridMultilevel"/>
    <w:tmpl w:val="73E4547E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1A8F1251"/>
    <w:multiLevelType w:val="hybridMultilevel"/>
    <w:tmpl w:val="5E74E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9B101E"/>
    <w:multiLevelType w:val="hybridMultilevel"/>
    <w:tmpl w:val="AA561D06"/>
    <w:lvl w:ilvl="0" w:tplc="0072709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4A1B2A63"/>
    <w:multiLevelType w:val="hybridMultilevel"/>
    <w:tmpl w:val="45E24540"/>
    <w:lvl w:ilvl="0" w:tplc="8DF228A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58672DDF"/>
    <w:multiLevelType w:val="multilevel"/>
    <w:tmpl w:val="FBB04434"/>
    <w:lvl w:ilvl="0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44" w:hanging="13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44" w:hanging="13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4" w:hanging="133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4" w:hanging="133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66021D65"/>
    <w:multiLevelType w:val="hybridMultilevel"/>
    <w:tmpl w:val="AAEA6B6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6CC17E86"/>
    <w:multiLevelType w:val="hybridMultilevel"/>
    <w:tmpl w:val="73B0C6D0"/>
    <w:lvl w:ilvl="0" w:tplc="4036C1EE">
      <w:start w:val="1"/>
      <w:numFmt w:val="decimal"/>
      <w:lvlText w:val="%1."/>
      <w:lvlJc w:val="left"/>
      <w:pPr>
        <w:tabs>
          <w:tab w:val="num" w:pos="1290"/>
        </w:tabs>
        <w:ind w:left="12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2"/>
  </w:num>
  <w:num w:numId="5">
    <w:abstractNumId w:val="0"/>
  </w:num>
  <w:num w:numId="6">
    <w:abstractNumId w:val="1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compat/>
  <w:rsids>
    <w:rsidRoot w:val="00485304"/>
    <w:rsid w:val="000200BC"/>
    <w:rsid w:val="00022F38"/>
    <w:rsid w:val="000243ED"/>
    <w:rsid w:val="00034734"/>
    <w:rsid w:val="00036561"/>
    <w:rsid w:val="00036E95"/>
    <w:rsid w:val="0008112C"/>
    <w:rsid w:val="000900DF"/>
    <w:rsid w:val="00097FC7"/>
    <w:rsid w:val="000B708C"/>
    <w:rsid w:val="000D0C32"/>
    <w:rsid w:val="000D2225"/>
    <w:rsid w:val="000E1395"/>
    <w:rsid w:val="000E6FC6"/>
    <w:rsid w:val="000F0A09"/>
    <w:rsid w:val="00100D2D"/>
    <w:rsid w:val="00103EBD"/>
    <w:rsid w:val="0010515E"/>
    <w:rsid w:val="0010521A"/>
    <w:rsid w:val="001122E3"/>
    <w:rsid w:val="001151F5"/>
    <w:rsid w:val="001259DA"/>
    <w:rsid w:val="00132636"/>
    <w:rsid w:val="00141739"/>
    <w:rsid w:val="00141D1F"/>
    <w:rsid w:val="0014454D"/>
    <w:rsid w:val="00150542"/>
    <w:rsid w:val="00153D0A"/>
    <w:rsid w:val="001767B2"/>
    <w:rsid w:val="001879AB"/>
    <w:rsid w:val="0019118D"/>
    <w:rsid w:val="001C34EA"/>
    <w:rsid w:val="001C45AC"/>
    <w:rsid w:val="001D60E6"/>
    <w:rsid w:val="001F2049"/>
    <w:rsid w:val="0020752D"/>
    <w:rsid w:val="00207F3F"/>
    <w:rsid w:val="0022484A"/>
    <w:rsid w:val="00245B55"/>
    <w:rsid w:val="00250866"/>
    <w:rsid w:val="00252823"/>
    <w:rsid w:val="0026379A"/>
    <w:rsid w:val="0028014B"/>
    <w:rsid w:val="00287DF2"/>
    <w:rsid w:val="00294CC2"/>
    <w:rsid w:val="00296ED0"/>
    <w:rsid w:val="002A2277"/>
    <w:rsid w:val="002A276D"/>
    <w:rsid w:val="002D19F1"/>
    <w:rsid w:val="002D2E58"/>
    <w:rsid w:val="002D44A2"/>
    <w:rsid w:val="002D6B58"/>
    <w:rsid w:val="002E6156"/>
    <w:rsid w:val="002F5515"/>
    <w:rsid w:val="002F636D"/>
    <w:rsid w:val="00305C49"/>
    <w:rsid w:val="003071AE"/>
    <w:rsid w:val="00312522"/>
    <w:rsid w:val="003136B4"/>
    <w:rsid w:val="00336034"/>
    <w:rsid w:val="00337F60"/>
    <w:rsid w:val="0034172F"/>
    <w:rsid w:val="003548A5"/>
    <w:rsid w:val="00364737"/>
    <w:rsid w:val="0037214A"/>
    <w:rsid w:val="003830B2"/>
    <w:rsid w:val="0038451F"/>
    <w:rsid w:val="003879B4"/>
    <w:rsid w:val="00394BB7"/>
    <w:rsid w:val="003A0DD7"/>
    <w:rsid w:val="003A7AE7"/>
    <w:rsid w:val="003B059C"/>
    <w:rsid w:val="003B3F25"/>
    <w:rsid w:val="003B46D3"/>
    <w:rsid w:val="003C1FD4"/>
    <w:rsid w:val="003C5AC1"/>
    <w:rsid w:val="003E34EC"/>
    <w:rsid w:val="003F5360"/>
    <w:rsid w:val="00435CB4"/>
    <w:rsid w:val="00440EA4"/>
    <w:rsid w:val="0044271C"/>
    <w:rsid w:val="00444107"/>
    <w:rsid w:val="004507C9"/>
    <w:rsid w:val="0045090D"/>
    <w:rsid w:val="0047590C"/>
    <w:rsid w:val="00477A72"/>
    <w:rsid w:val="00485304"/>
    <w:rsid w:val="004A6DDD"/>
    <w:rsid w:val="004B5D44"/>
    <w:rsid w:val="004C30FC"/>
    <w:rsid w:val="004C3F6E"/>
    <w:rsid w:val="004C40DF"/>
    <w:rsid w:val="004F5E96"/>
    <w:rsid w:val="004F7F92"/>
    <w:rsid w:val="00506769"/>
    <w:rsid w:val="00507BEB"/>
    <w:rsid w:val="00512521"/>
    <w:rsid w:val="0052468C"/>
    <w:rsid w:val="00527713"/>
    <w:rsid w:val="00530A63"/>
    <w:rsid w:val="0053152F"/>
    <w:rsid w:val="00534240"/>
    <w:rsid w:val="00543596"/>
    <w:rsid w:val="00546235"/>
    <w:rsid w:val="00557F5F"/>
    <w:rsid w:val="00561953"/>
    <w:rsid w:val="00562BAD"/>
    <w:rsid w:val="00566315"/>
    <w:rsid w:val="005805D1"/>
    <w:rsid w:val="00585F85"/>
    <w:rsid w:val="005A3FB0"/>
    <w:rsid w:val="005B5D88"/>
    <w:rsid w:val="005B6FFF"/>
    <w:rsid w:val="005C7111"/>
    <w:rsid w:val="005E6D13"/>
    <w:rsid w:val="005F765A"/>
    <w:rsid w:val="00602F89"/>
    <w:rsid w:val="00615965"/>
    <w:rsid w:val="00615E60"/>
    <w:rsid w:val="006221D8"/>
    <w:rsid w:val="00627718"/>
    <w:rsid w:val="0062780A"/>
    <w:rsid w:val="00627EA8"/>
    <w:rsid w:val="0064768F"/>
    <w:rsid w:val="00652017"/>
    <w:rsid w:val="00664677"/>
    <w:rsid w:val="00665BA4"/>
    <w:rsid w:val="00676247"/>
    <w:rsid w:val="00681290"/>
    <w:rsid w:val="006A72C8"/>
    <w:rsid w:val="006C2A7B"/>
    <w:rsid w:val="006C2F44"/>
    <w:rsid w:val="006C5EC4"/>
    <w:rsid w:val="006D0730"/>
    <w:rsid w:val="006D19CB"/>
    <w:rsid w:val="006D4B2B"/>
    <w:rsid w:val="006D68B0"/>
    <w:rsid w:val="006F0110"/>
    <w:rsid w:val="006F0F50"/>
    <w:rsid w:val="0070033E"/>
    <w:rsid w:val="0070315D"/>
    <w:rsid w:val="007048B7"/>
    <w:rsid w:val="00723644"/>
    <w:rsid w:val="007374F5"/>
    <w:rsid w:val="007511F3"/>
    <w:rsid w:val="0075217E"/>
    <w:rsid w:val="00765A5D"/>
    <w:rsid w:val="0077282A"/>
    <w:rsid w:val="00790CC5"/>
    <w:rsid w:val="00794D02"/>
    <w:rsid w:val="00796AE1"/>
    <w:rsid w:val="007E27DC"/>
    <w:rsid w:val="007F464E"/>
    <w:rsid w:val="0080148E"/>
    <w:rsid w:val="008015C2"/>
    <w:rsid w:val="00804E7E"/>
    <w:rsid w:val="008110E3"/>
    <w:rsid w:val="00814480"/>
    <w:rsid w:val="008155AE"/>
    <w:rsid w:val="008237A6"/>
    <w:rsid w:val="008453BB"/>
    <w:rsid w:val="008539FB"/>
    <w:rsid w:val="008666B4"/>
    <w:rsid w:val="00880157"/>
    <w:rsid w:val="00882418"/>
    <w:rsid w:val="00883641"/>
    <w:rsid w:val="00887BAF"/>
    <w:rsid w:val="0089133D"/>
    <w:rsid w:val="00896002"/>
    <w:rsid w:val="008961E9"/>
    <w:rsid w:val="008A278A"/>
    <w:rsid w:val="008A2D35"/>
    <w:rsid w:val="008A747F"/>
    <w:rsid w:val="008E2EDA"/>
    <w:rsid w:val="008E3AF3"/>
    <w:rsid w:val="008F0D5C"/>
    <w:rsid w:val="008F53E9"/>
    <w:rsid w:val="00910A61"/>
    <w:rsid w:val="0091218C"/>
    <w:rsid w:val="00913C4C"/>
    <w:rsid w:val="009207AA"/>
    <w:rsid w:val="00923E6E"/>
    <w:rsid w:val="00924EC0"/>
    <w:rsid w:val="00930266"/>
    <w:rsid w:val="00945F84"/>
    <w:rsid w:val="00947143"/>
    <w:rsid w:val="009523C2"/>
    <w:rsid w:val="00954791"/>
    <w:rsid w:val="00960D49"/>
    <w:rsid w:val="00962A48"/>
    <w:rsid w:val="00966655"/>
    <w:rsid w:val="0097600D"/>
    <w:rsid w:val="00976A47"/>
    <w:rsid w:val="009858C1"/>
    <w:rsid w:val="009B2A80"/>
    <w:rsid w:val="009B2A89"/>
    <w:rsid w:val="009B6F66"/>
    <w:rsid w:val="009D3A11"/>
    <w:rsid w:val="009D3ACE"/>
    <w:rsid w:val="009D4982"/>
    <w:rsid w:val="009E2BC2"/>
    <w:rsid w:val="009E313B"/>
    <w:rsid w:val="00A13EE3"/>
    <w:rsid w:val="00A230CE"/>
    <w:rsid w:val="00A241D3"/>
    <w:rsid w:val="00A40AAD"/>
    <w:rsid w:val="00A56DD5"/>
    <w:rsid w:val="00A57F99"/>
    <w:rsid w:val="00A63142"/>
    <w:rsid w:val="00A666FC"/>
    <w:rsid w:val="00A73A5F"/>
    <w:rsid w:val="00A85E59"/>
    <w:rsid w:val="00A90398"/>
    <w:rsid w:val="00AB44C0"/>
    <w:rsid w:val="00AC5C92"/>
    <w:rsid w:val="00AC779D"/>
    <w:rsid w:val="00AD20E0"/>
    <w:rsid w:val="00AF0FA4"/>
    <w:rsid w:val="00AF2FE0"/>
    <w:rsid w:val="00AF472A"/>
    <w:rsid w:val="00B065E1"/>
    <w:rsid w:val="00B12520"/>
    <w:rsid w:val="00B179BE"/>
    <w:rsid w:val="00B24F4C"/>
    <w:rsid w:val="00B27B01"/>
    <w:rsid w:val="00B33521"/>
    <w:rsid w:val="00B34A3D"/>
    <w:rsid w:val="00B40544"/>
    <w:rsid w:val="00B50B30"/>
    <w:rsid w:val="00B50F26"/>
    <w:rsid w:val="00B56A77"/>
    <w:rsid w:val="00B60070"/>
    <w:rsid w:val="00B72E55"/>
    <w:rsid w:val="00B84FF9"/>
    <w:rsid w:val="00B9266E"/>
    <w:rsid w:val="00BA3AC3"/>
    <w:rsid w:val="00BA50D6"/>
    <w:rsid w:val="00BB2B80"/>
    <w:rsid w:val="00BE38C7"/>
    <w:rsid w:val="00C015B6"/>
    <w:rsid w:val="00C04551"/>
    <w:rsid w:val="00C2405C"/>
    <w:rsid w:val="00C24CC2"/>
    <w:rsid w:val="00C25907"/>
    <w:rsid w:val="00C30BEE"/>
    <w:rsid w:val="00C410F8"/>
    <w:rsid w:val="00C41467"/>
    <w:rsid w:val="00C506C8"/>
    <w:rsid w:val="00C746B0"/>
    <w:rsid w:val="00C756CF"/>
    <w:rsid w:val="00C769BB"/>
    <w:rsid w:val="00C914D1"/>
    <w:rsid w:val="00C945D3"/>
    <w:rsid w:val="00CA1B95"/>
    <w:rsid w:val="00CA66BC"/>
    <w:rsid w:val="00CB2366"/>
    <w:rsid w:val="00CC406D"/>
    <w:rsid w:val="00CE0D8E"/>
    <w:rsid w:val="00CE5C8D"/>
    <w:rsid w:val="00CE7E63"/>
    <w:rsid w:val="00D15D47"/>
    <w:rsid w:val="00D34C6A"/>
    <w:rsid w:val="00D40A79"/>
    <w:rsid w:val="00D415BF"/>
    <w:rsid w:val="00D42181"/>
    <w:rsid w:val="00D455D8"/>
    <w:rsid w:val="00D50208"/>
    <w:rsid w:val="00D53A27"/>
    <w:rsid w:val="00D53C55"/>
    <w:rsid w:val="00D724AE"/>
    <w:rsid w:val="00D753CF"/>
    <w:rsid w:val="00D90DF7"/>
    <w:rsid w:val="00D929A1"/>
    <w:rsid w:val="00D956A9"/>
    <w:rsid w:val="00DB073E"/>
    <w:rsid w:val="00DB2D1E"/>
    <w:rsid w:val="00DB4F6C"/>
    <w:rsid w:val="00DC18D4"/>
    <w:rsid w:val="00DC1BEB"/>
    <w:rsid w:val="00DC4C69"/>
    <w:rsid w:val="00DC6676"/>
    <w:rsid w:val="00E07037"/>
    <w:rsid w:val="00E14D4A"/>
    <w:rsid w:val="00E7027A"/>
    <w:rsid w:val="00EA39FC"/>
    <w:rsid w:val="00EA594F"/>
    <w:rsid w:val="00EB5A6C"/>
    <w:rsid w:val="00EB68BB"/>
    <w:rsid w:val="00EC4AAB"/>
    <w:rsid w:val="00EC5F62"/>
    <w:rsid w:val="00EE64C7"/>
    <w:rsid w:val="00F22CC3"/>
    <w:rsid w:val="00F35BE2"/>
    <w:rsid w:val="00F37637"/>
    <w:rsid w:val="00F45755"/>
    <w:rsid w:val="00F45A28"/>
    <w:rsid w:val="00F61869"/>
    <w:rsid w:val="00F65F5B"/>
    <w:rsid w:val="00F71405"/>
    <w:rsid w:val="00F77222"/>
    <w:rsid w:val="00F86064"/>
    <w:rsid w:val="00F965CE"/>
    <w:rsid w:val="00FA1A50"/>
    <w:rsid w:val="00FA223C"/>
    <w:rsid w:val="00FB2E15"/>
    <w:rsid w:val="00FB4CC2"/>
    <w:rsid w:val="00FB659A"/>
    <w:rsid w:val="00FC056A"/>
    <w:rsid w:val="00FC438C"/>
    <w:rsid w:val="00FC55EB"/>
    <w:rsid w:val="00FD62C0"/>
    <w:rsid w:val="00FD7F4B"/>
    <w:rsid w:val="00FE7A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85304"/>
  </w:style>
  <w:style w:type="paragraph" w:styleId="1">
    <w:name w:val="heading 1"/>
    <w:basedOn w:val="a0"/>
    <w:next w:val="a0"/>
    <w:qFormat/>
    <w:rsid w:val="00150542"/>
    <w:pPr>
      <w:keepNext/>
      <w:outlineLvl w:val="0"/>
    </w:pPr>
    <w:rPr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rsid w:val="00485304"/>
    <w:pPr>
      <w:jc w:val="both"/>
    </w:pPr>
    <w:rPr>
      <w:sz w:val="24"/>
    </w:rPr>
  </w:style>
  <w:style w:type="paragraph" w:styleId="a5">
    <w:name w:val="Body Text Indent"/>
    <w:basedOn w:val="a0"/>
    <w:rsid w:val="00485304"/>
    <w:pPr>
      <w:spacing w:after="120"/>
      <w:ind w:left="283"/>
    </w:pPr>
  </w:style>
  <w:style w:type="paragraph" w:styleId="a6">
    <w:name w:val="Balloon Text"/>
    <w:basedOn w:val="a0"/>
    <w:semiHidden/>
    <w:rsid w:val="00485304"/>
    <w:rPr>
      <w:rFonts w:ascii="Tahoma" w:hAnsi="Tahoma" w:cs="Tahoma"/>
      <w:sz w:val="16"/>
      <w:szCs w:val="16"/>
    </w:rPr>
  </w:style>
  <w:style w:type="table" w:styleId="a7">
    <w:name w:val="Table Grid"/>
    <w:basedOn w:val="a2"/>
    <w:rsid w:val="00B335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0"/>
    <w:uiPriority w:val="34"/>
    <w:qFormat/>
    <w:rsid w:val="00A56DD5"/>
    <w:pPr>
      <w:ind w:left="720"/>
      <w:contextualSpacing/>
    </w:pPr>
  </w:style>
  <w:style w:type="paragraph" w:styleId="a">
    <w:name w:val="List Bullet"/>
    <w:basedOn w:val="a0"/>
    <w:rsid w:val="006D19CB"/>
    <w:pPr>
      <w:numPr>
        <w:numId w:val="5"/>
      </w:numPr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096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6812F0-9CD3-4771-880D-1E1F7FB2F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445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Командующему</vt:lpstr>
    </vt:vector>
  </TitlesOfParts>
  <Company>КИО</Company>
  <LinksUpToDate>false</LinksUpToDate>
  <CharactersWithSpaces>4064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Командующему</dc:title>
  <dc:subject/>
  <dc:creator>BLP</dc:creator>
  <cp:keywords/>
  <dc:description/>
  <cp:lastModifiedBy>Rybak</cp:lastModifiedBy>
  <cp:revision>6</cp:revision>
  <cp:lastPrinted>2019-09-23T12:05:00Z</cp:lastPrinted>
  <dcterms:created xsi:type="dcterms:W3CDTF">2019-09-23T09:07:00Z</dcterms:created>
  <dcterms:modified xsi:type="dcterms:W3CDTF">2019-09-24T10:34:00Z</dcterms:modified>
</cp:coreProperties>
</file>