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237" w:rsidRDefault="00951237" w:rsidP="00951237">
      <w:pPr>
        <w:jc w:val="center"/>
        <w:rPr>
          <w:szCs w:val="28"/>
        </w:rPr>
      </w:pPr>
      <w:r w:rsidRPr="00AF7577">
        <w:rPr>
          <w:noProof/>
          <w:szCs w:val="28"/>
        </w:rPr>
        <w:drawing>
          <wp:inline distT="0" distB="0" distL="0" distR="0">
            <wp:extent cx="831850" cy="800100"/>
            <wp:effectExtent l="0" t="0" r="635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D3D" w:rsidRPr="000A3E5B" w:rsidRDefault="005A4D3D" w:rsidP="005A4D3D">
      <w:pPr>
        <w:jc w:val="center"/>
        <w:rPr>
          <w:b/>
          <w:sz w:val="28"/>
          <w:szCs w:val="28"/>
        </w:rPr>
      </w:pPr>
      <w:r w:rsidRPr="000A3E5B">
        <w:rPr>
          <w:b/>
          <w:sz w:val="28"/>
          <w:szCs w:val="28"/>
        </w:rPr>
        <w:t>СОВЕТ ДЕПУТАТОВ</w:t>
      </w:r>
    </w:p>
    <w:p w:rsidR="005A4D3D" w:rsidRPr="000A3E5B" w:rsidRDefault="005A4D3D" w:rsidP="005A4D3D">
      <w:pPr>
        <w:jc w:val="center"/>
        <w:rPr>
          <w:b/>
          <w:sz w:val="28"/>
          <w:szCs w:val="28"/>
        </w:rPr>
      </w:pPr>
      <w:r w:rsidRPr="000A3E5B">
        <w:rPr>
          <w:b/>
          <w:sz w:val="28"/>
          <w:szCs w:val="28"/>
        </w:rPr>
        <w:t>ЗАТО г</w:t>
      </w:r>
      <w:r>
        <w:rPr>
          <w:b/>
          <w:sz w:val="28"/>
          <w:szCs w:val="28"/>
        </w:rPr>
        <w:t>.</w:t>
      </w:r>
      <w:r w:rsidRPr="000A3E5B">
        <w:rPr>
          <w:b/>
          <w:sz w:val="28"/>
          <w:szCs w:val="28"/>
        </w:rPr>
        <w:t xml:space="preserve"> СЕВЕРОМОРСК</w:t>
      </w:r>
    </w:p>
    <w:p w:rsidR="005A4D3D" w:rsidRPr="00FC0A0C" w:rsidRDefault="005A4D3D" w:rsidP="005A4D3D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5A4D3D" w:rsidRPr="00FC0A0C" w:rsidRDefault="005A4D3D" w:rsidP="005A4D3D">
      <w:pPr>
        <w:pStyle w:val="1"/>
        <w:rPr>
          <w:sz w:val="52"/>
          <w:szCs w:val="52"/>
        </w:rPr>
      </w:pPr>
      <w:r w:rsidRPr="00FC0A0C">
        <w:rPr>
          <w:sz w:val="52"/>
          <w:szCs w:val="52"/>
        </w:rPr>
        <w:t>РЕШЕНИЕ</w:t>
      </w:r>
    </w:p>
    <w:p w:rsidR="005A4D3D" w:rsidRDefault="005A4D3D" w:rsidP="005A4D3D">
      <w:pPr>
        <w:rPr>
          <w:b/>
        </w:rPr>
      </w:pPr>
    </w:p>
    <w:p w:rsidR="005A4D3D" w:rsidRDefault="005A4D3D" w:rsidP="005A4D3D">
      <w:pPr>
        <w:rPr>
          <w:b/>
        </w:rPr>
      </w:pPr>
    </w:p>
    <w:p w:rsidR="005A4D3D" w:rsidRPr="00DA3640" w:rsidRDefault="005A4D3D" w:rsidP="00951237">
      <w:pPr>
        <w:jc w:val="center"/>
        <w:rPr>
          <w:szCs w:val="28"/>
        </w:rPr>
      </w:pPr>
    </w:p>
    <w:p w:rsidR="00951237" w:rsidRPr="00693B3F" w:rsidRDefault="00951237" w:rsidP="00951237">
      <w:pPr>
        <w:jc w:val="right"/>
        <w:rPr>
          <w:b/>
        </w:rPr>
      </w:pPr>
    </w:p>
    <w:p w:rsidR="00951237" w:rsidRDefault="00951237" w:rsidP="00951237"/>
    <w:p w:rsidR="00951237" w:rsidRPr="007D6844" w:rsidRDefault="00951237" w:rsidP="00951237">
      <w:pPr>
        <w:rPr>
          <w:b/>
          <w:sz w:val="28"/>
          <w:szCs w:val="28"/>
        </w:rPr>
      </w:pPr>
      <w:r w:rsidRPr="007D6844">
        <w:rPr>
          <w:b/>
          <w:sz w:val="28"/>
          <w:szCs w:val="28"/>
        </w:rPr>
        <w:t xml:space="preserve">от </w:t>
      </w:r>
      <w:r w:rsidR="000376AD">
        <w:rPr>
          <w:b/>
          <w:sz w:val="28"/>
          <w:szCs w:val="28"/>
        </w:rPr>
        <w:t>18</w:t>
      </w:r>
      <w:r w:rsidRPr="007D6844">
        <w:rPr>
          <w:b/>
          <w:sz w:val="28"/>
          <w:szCs w:val="28"/>
        </w:rPr>
        <w:t xml:space="preserve"> </w:t>
      </w:r>
      <w:r w:rsidR="000376AD">
        <w:rPr>
          <w:b/>
          <w:sz w:val="28"/>
          <w:szCs w:val="28"/>
        </w:rPr>
        <w:t>июня</w:t>
      </w:r>
      <w:r w:rsidRPr="007D6844">
        <w:rPr>
          <w:b/>
          <w:sz w:val="28"/>
          <w:szCs w:val="28"/>
        </w:rPr>
        <w:t xml:space="preserve"> 201</w:t>
      </w:r>
      <w:r w:rsidR="000376AD">
        <w:rPr>
          <w:b/>
          <w:sz w:val="28"/>
          <w:szCs w:val="28"/>
        </w:rPr>
        <w:t>9</w:t>
      </w:r>
      <w:r w:rsidRPr="007D6844">
        <w:rPr>
          <w:b/>
          <w:sz w:val="28"/>
          <w:szCs w:val="28"/>
        </w:rPr>
        <w:t xml:space="preserve"> года                                        </w:t>
      </w:r>
      <w:r w:rsidR="005A4D3D">
        <w:rPr>
          <w:b/>
          <w:sz w:val="28"/>
          <w:szCs w:val="28"/>
        </w:rPr>
        <w:t xml:space="preserve">        </w:t>
      </w:r>
      <w:r w:rsidRPr="007D6844">
        <w:rPr>
          <w:b/>
          <w:sz w:val="28"/>
          <w:szCs w:val="28"/>
        </w:rPr>
        <w:t xml:space="preserve">                          </w:t>
      </w:r>
      <w:r w:rsidR="004877D6">
        <w:rPr>
          <w:b/>
          <w:sz w:val="28"/>
          <w:szCs w:val="28"/>
        </w:rPr>
        <w:t xml:space="preserve">        </w:t>
      </w:r>
      <w:r w:rsidRPr="007D6844">
        <w:rPr>
          <w:b/>
          <w:sz w:val="28"/>
          <w:szCs w:val="28"/>
        </w:rPr>
        <w:t xml:space="preserve">  № </w:t>
      </w:r>
      <w:r w:rsidR="004877D6">
        <w:rPr>
          <w:b/>
          <w:sz w:val="28"/>
          <w:szCs w:val="28"/>
        </w:rPr>
        <w:t>526</w:t>
      </w:r>
    </w:p>
    <w:p w:rsidR="00951237" w:rsidRDefault="00951237" w:rsidP="00951237">
      <w:pPr>
        <w:jc w:val="both"/>
        <w:rPr>
          <w:sz w:val="28"/>
          <w:szCs w:val="28"/>
        </w:rPr>
      </w:pPr>
    </w:p>
    <w:tbl>
      <w:tblPr>
        <w:tblW w:w="9462" w:type="dxa"/>
        <w:tblLook w:val="04A0" w:firstRow="1" w:lastRow="0" w:firstColumn="1" w:lastColumn="0" w:noHBand="0" w:noVBand="1"/>
      </w:tblPr>
      <w:tblGrid>
        <w:gridCol w:w="4820"/>
        <w:gridCol w:w="4642"/>
      </w:tblGrid>
      <w:tr w:rsidR="00951237" w:rsidRPr="000376AD" w:rsidTr="000376AD">
        <w:trPr>
          <w:trHeight w:val="2222"/>
        </w:trPr>
        <w:tc>
          <w:tcPr>
            <w:tcW w:w="4820" w:type="dxa"/>
            <w:shd w:val="clear" w:color="auto" w:fill="auto"/>
          </w:tcPr>
          <w:p w:rsidR="00951237" w:rsidRPr="000376AD" w:rsidRDefault="00951237" w:rsidP="000376AD">
            <w:pPr>
              <w:spacing w:line="204" w:lineRule="auto"/>
              <w:jc w:val="both"/>
              <w:rPr>
                <w:b/>
                <w:sz w:val="28"/>
                <w:szCs w:val="28"/>
              </w:rPr>
            </w:pPr>
            <w:r w:rsidRPr="000376AD">
              <w:rPr>
                <w:b/>
                <w:bCs/>
                <w:sz w:val="28"/>
                <w:szCs w:val="28"/>
              </w:rPr>
              <w:t xml:space="preserve">О внесении изменений в Решение Совета </w:t>
            </w:r>
            <w:proofErr w:type="gramStart"/>
            <w:r w:rsidRPr="000376AD">
              <w:rPr>
                <w:b/>
                <w:bCs/>
                <w:sz w:val="28"/>
                <w:szCs w:val="28"/>
              </w:rPr>
              <w:t>депутатов</w:t>
            </w:r>
            <w:proofErr w:type="gramEnd"/>
            <w:r w:rsidRPr="000376AD">
              <w:rPr>
                <w:b/>
                <w:bCs/>
                <w:sz w:val="28"/>
                <w:szCs w:val="28"/>
              </w:rPr>
              <w:t xml:space="preserve"> ЗАТО </w:t>
            </w:r>
            <w:r w:rsidR="005A4D3D">
              <w:rPr>
                <w:b/>
                <w:bCs/>
                <w:sz w:val="28"/>
                <w:szCs w:val="28"/>
              </w:rPr>
              <w:t xml:space="preserve">                                    </w:t>
            </w:r>
            <w:r w:rsidRPr="000376AD">
              <w:rPr>
                <w:b/>
                <w:bCs/>
                <w:sz w:val="28"/>
                <w:szCs w:val="28"/>
              </w:rPr>
              <w:t xml:space="preserve">г. Североморск от </w:t>
            </w:r>
            <w:r w:rsidR="000376AD" w:rsidRPr="000376AD">
              <w:rPr>
                <w:b/>
                <w:bCs/>
                <w:sz w:val="28"/>
                <w:szCs w:val="28"/>
              </w:rPr>
              <w:t>10</w:t>
            </w:r>
            <w:r w:rsidRPr="000376AD">
              <w:rPr>
                <w:b/>
                <w:bCs/>
                <w:sz w:val="28"/>
                <w:szCs w:val="28"/>
              </w:rPr>
              <w:t>.</w:t>
            </w:r>
            <w:r w:rsidR="000376AD" w:rsidRPr="000376AD">
              <w:rPr>
                <w:b/>
                <w:bCs/>
                <w:sz w:val="28"/>
                <w:szCs w:val="28"/>
              </w:rPr>
              <w:t>07</w:t>
            </w:r>
            <w:r w:rsidRPr="000376AD">
              <w:rPr>
                <w:b/>
                <w:bCs/>
                <w:sz w:val="28"/>
                <w:szCs w:val="28"/>
              </w:rPr>
              <w:t>.201</w:t>
            </w:r>
            <w:r w:rsidR="000376AD" w:rsidRPr="000376AD">
              <w:rPr>
                <w:b/>
                <w:bCs/>
                <w:sz w:val="28"/>
                <w:szCs w:val="28"/>
              </w:rPr>
              <w:t>8</w:t>
            </w:r>
            <w:r w:rsidRPr="000376AD">
              <w:rPr>
                <w:b/>
                <w:bCs/>
                <w:sz w:val="28"/>
                <w:szCs w:val="28"/>
              </w:rPr>
              <w:t xml:space="preserve"> № </w:t>
            </w:r>
            <w:r w:rsidR="000376AD" w:rsidRPr="000376AD">
              <w:rPr>
                <w:b/>
                <w:bCs/>
                <w:sz w:val="28"/>
                <w:szCs w:val="28"/>
              </w:rPr>
              <w:t>402</w:t>
            </w:r>
            <w:r w:rsidRPr="000376AD">
              <w:rPr>
                <w:b/>
                <w:bCs/>
                <w:sz w:val="28"/>
                <w:szCs w:val="28"/>
              </w:rPr>
              <w:t xml:space="preserve"> «</w:t>
            </w:r>
            <w:r w:rsidR="000376AD" w:rsidRPr="000376AD">
              <w:rPr>
                <w:b/>
                <w:bCs/>
                <w:sz w:val="28"/>
                <w:szCs w:val="28"/>
              </w:rPr>
              <w:t>Об утверждении Порядка предоставления жилых помещений муниципального специализированного жилищного фонда ЗАТО г. Североморск и категорий граждан, имеющих право на предоставление служебных жилых помещений муниципального специализированного жилищного фонда ЗАТО г. Североморск</w:t>
            </w:r>
            <w:r w:rsidRPr="000376AD">
              <w:rPr>
                <w:b/>
                <w:bCs/>
                <w:sz w:val="28"/>
                <w:szCs w:val="28"/>
              </w:rPr>
              <w:t xml:space="preserve">» </w:t>
            </w:r>
          </w:p>
        </w:tc>
        <w:tc>
          <w:tcPr>
            <w:tcW w:w="4642" w:type="dxa"/>
            <w:shd w:val="clear" w:color="auto" w:fill="auto"/>
          </w:tcPr>
          <w:p w:rsidR="00951237" w:rsidRPr="000376AD" w:rsidRDefault="00951237" w:rsidP="007B17D3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951237" w:rsidRDefault="00951237" w:rsidP="00951237">
      <w:pPr>
        <w:jc w:val="both"/>
        <w:rPr>
          <w:sz w:val="28"/>
          <w:szCs w:val="28"/>
        </w:rPr>
      </w:pPr>
    </w:p>
    <w:p w:rsidR="005A4D3D" w:rsidRPr="00ED6886" w:rsidRDefault="005A4D3D" w:rsidP="00951237">
      <w:pPr>
        <w:jc w:val="both"/>
        <w:rPr>
          <w:sz w:val="28"/>
          <w:szCs w:val="28"/>
        </w:rPr>
      </w:pPr>
    </w:p>
    <w:p w:rsidR="000376AD" w:rsidRPr="000376AD" w:rsidRDefault="000376AD" w:rsidP="000376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45925">
        <w:rPr>
          <w:sz w:val="28"/>
          <w:szCs w:val="28"/>
        </w:rPr>
        <w:t xml:space="preserve">В соответствии с Жилищным кодексом Российской Федерации, Федеральным законом от 06.10.2003 № 131-ФЗ </w:t>
      </w:r>
      <w:r w:rsidRPr="00445925">
        <w:rPr>
          <w:spacing w:val="-4"/>
          <w:sz w:val="28"/>
          <w:szCs w:val="28"/>
        </w:rPr>
        <w:t>«Об общих принципах организации местного самоуправления в Российской</w:t>
      </w:r>
      <w:r w:rsidRPr="00445925">
        <w:rPr>
          <w:sz w:val="28"/>
          <w:szCs w:val="28"/>
        </w:rPr>
        <w:t xml:space="preserve"> Федерации», </w:t>
      </w:r>
      <w:r w:rsidRPr="00445925">
        <w:rPr>
          <w:rFonts w:eastAsiaTheme="minorHAnsi"/>
          <w:sz w:val="28"/>
          <w:szCs w:val="28"/>
          <w:lang w:eastAsia="en-US"/>
        </w:rPr>
        <w:t>Законом Российской Федерации от 04.07.1991 № 1541-1 «О приватизации жилищного фонда в Российской Федерации»</w:t>
      </w:r>
      <w:r w:rsidRPr="00445925">
        <w:rPr>
          <w:rFonts w:eastAsia="Calibri"/>
          <w:sz w:val="28"/>
          <w:szCs w:val="28"/>
          <w:lang w:eastAsia="en-US"/>
        </w:rPr>
        <w:t xml:space="preserve">, </w:t>
      </w:r>
      <w:hyperlink r:id="rId7" w:history="1">
        <w:r w:rsidRPr="00445925">
          <w:rPr>
            <w:sz w:val="28"/>
            <w:szCs w:val="28"/>
          </w:rPr>
          <w:t>Уставом</w:t>
        </w:r>
      </w:hyperlink>
      <w:r w:rsidRPr="00445925">
        <w:rPr>
          <w:sz w:val="28"/>
          <w:szCs w:val="28"/>
        </w:rPr>
        <w:t xml:space="preserve"> муниципального образования ЗАТО г. Североморск и </w:t>
      </w:r>
      <w:r w:rsidRPr="00445925">
        <w:rPr>
          <w:bCs/>
          <w:sz w:val="28"/>
          <w:szCs w:val="28"/>
        </w:rPr>
        <w:t xml:space="preserve">в целях реализации </w:t>
      </w:r>
      <w:r w:rsidR="00445925" w:rsidRPr="00445925">
        <w:rPr>
          <w:bCs/>
          <w:sz w:val="28"/>
          <w:szCs w:val="28"/>
        </w:rPr>
        <w:t>права муниципального образования на принятие решени</w:t>
      </w:r>
      <w:r w:rsidR="00634047">
        <w:rPr>
          <w:bCs/>
          <w:sz w:val="28"/>
          <w:szCs w:val="28"/>
        </w:rPr>
        <w:t>й</w:t>
      </w:r>
      <w:r w:rsidR="00445925" w:rsidRPr="00445925">
        <w:rPr>
          <w:bCs/>
          <w:sz w:val="28"/>
          <w:szCs w:val="28"/>
        </w:rPr>
        <w:t xml:space="preserve"> о приватизации служебных жилых помещений муниципального специализированного жилищного фонда ЗАТО</w:t>
      </w:r>
      <w:r w:rsidR="005A4D3D">
        <w:rPr>
          <w:bCs/>
          <w:sz w:val="28"/>
          <w:szCs w:val="28"/>
        </w:rPr>
        <w:t xml:space="preserve">  </w:t>
      </w:r>
      <w:r w:rsidR="00445925" w:rsidRPr="00445925">
        <w:rPr>
          <w:bCs/>
          <w:sz w:val="28"/>
          <w:szCs w:val="28"/>
        </w:rPr>
        <w:t xml:space="preserve"> г. Североморск</w:t>
      </w:r>
      <w:r w:rsidRPr="000376AD">
        <w:rPr>
          <w:bCs/>
          <w:sz w:val="28"/>
          <w:szCs w:val="28"/>
        </w:rPr>
        <w:t xml:space="preserve"> </w:t>
      </w:r>
    </w:p>
    <w:p w:rsidR="00951237" w:rsidRPr="00ED6886" w:rsidRDefault="00951237" w:rsidP="00503DE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51237" w:rsidRPr="00ED6886" w:rsidRDefault="00951237" w:rsidP="00951237">
      <w:pPr>
        <w:jc w:val="both"/>
        <w:rPr>
          <w:b/>
          <w:sz w:val="28"/>
          <w:szCs w:val="28"/>
        </w:rPr>
      </w:pPr>
      <w:r w:rsidRPr="00ED6886">
        <w:rPr>
          <w:b/>
          <w:sz w:val="28"/>
          <w:szCs w:val="28"/>
        </w:rPr>
        <w:t>Совет депутатов РЕШИЛ:</w:t>
      </w:r>
    </w:p>
    <w:p w:rsidR="00951237" w:rsidRPr="00ED6886" w:rsidRDefault="00951237" w:rsidP="00951237">
      <w:pPr>
        <w:jc w:val="both"/>
        <w:rPr>
          <w:b/>
          <w:sz w:val="28"/>
          <w:szCs w:val="28"/>
        </w:rPr>
      </w:pPr>
    </w:p>
    <w:p w:rsidR="00395D49" w:rsidRPr="00445925" w:rsidRDefault="00951237" w:rsidP="00951237">
      <w:pPr>
        <w:tabs>
          <w:tab w:val="left" w:pos="0"/>
        </w:tabs>
        <w:ind w:firstLine="709"/>
        <w:jc w:val="both"/>
        <w:rPr>
          <w:bCs/>
          <w:sz w:val="28"/>
        </w:rPr>
      </w:pPr>
      <w:r w:rsidRPr="00445925">
        <w:rPr>
          <w:sz w:val="28"/>
          <w:szCs w:val="28"/>
        </w:rPr>
        <w:t xml:space="preserve">1. </w:t>
      </w:r>
      <w:r w:rsidR="00395D49" w:rsidRPr="00445925">
        <w:rPr>
          <w:sz w:val="28"/>
          <w:szCs w:val="28"/>
        </w:rPr>
        <w:t xml:space="preserve">Внести в Решение </w:t>
      </w:r>
      <w:r w:rsidR="00395D49" w:rsidRPr="00445925">
        <w:rPr>
          <w:bCs/>
          <w:sz w:val="28"/>
        </w:rPr>
        <w:t xml:space="preserve">Совета </w:t>
      </w:r>
      <w:proofErr w:type="gramStart"/>
      <w:r w:rsidR="00395D49" w:rsidRPr="00445925">
        <w:rPr>
          <w:bCs/>
          <w:sz w:val="28"/>
        </w:rPr>
        <w:t>депутатов</w:t>
      </w:r>
      <w:proofErr w:type="gramEnd"/>
      <w:r w:rsidR="00395D49" w:rsidRPr="00445925">
        <w:rPr>
          <w:bCs/>
          <w:sz w:val="28"/>
        </w:rPr>
        <w:t xml:space="preserve"> ЗАТО г. Североморск от </w:t>
      </w:r>
      <w:r w:rsidR="00445925" w:rsidRPr="00445925">
        <w:rPr>
          <w:bCs/>
          <w:sz w:val="28"/>
          <w:szCs w:val="28"/>
        </w:rPr>
        <w:t xml:space="preserve">10.07.2018 № 402 «Об утверждении Порядка предоставления жилых помещений муниципального специализированного жилищного фонда ЗАТО г. Североморск и категорий граждан, имеющих право на предоставление служебных жилых помещений муниципального специализированного </w:t>
      </w:r>
      <w:r w:rsidR="00445925" w:rsidRPr="00445925">
        <w:rPr>
          <w:bCs/>
          <w:sz w:val="28"/>
          <w:szCs w:val="28"/>
        </w:rPr>
        <w:lastRenderedPageBreak/>
        <w:t>жилищного фонда ЗАТО г. Североморск</w:t>
      </w:r>
      <w:r w:rsidR="00395D49" w:rsidRPr="00445925">
        <w:rPr>
          <w:bCs/>
          <w:sz w:val="28"/>
        </w:rPr>
        <w:t>» (далее – Решение) следующие изменения:</w:t>
      </w:r>
    </w:p>
    <w:p w:rsidR="007B0C0E" w:rsidRDefault="007B0C0E" w:rsidP="00951237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45925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445925">
        <w:rPr>
          <w:sz w:val="28"/>
          <w:szCs w:val="28"/>
        </w:rPr>
        <w:t>Абзац 2 пункта 3</w:t>
      </w:r>
      <w:r>
        <w:rPr>
          <w:sz w:val="28"/>
          <w:szCs w:val="28"/>
        </w:rPr>
        <w:t>.</w:t>
      </w:r>
      <w:r w:rsidR="004459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D75855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риложения </w:t>
      </w:r>
      <w:r w:rsidR="00445925">
        <w:rPr>
          <w:sz w:val="28"/>
          <w:szCs w:val="28"/>
        </w:rPr>
        <w:t xml:space="preserve">№ 1 </w:t>
      </w:r>
      <w:r>
        <w:rPr>
          <w:sz w:val="28"/>
          <w:szCs w:val="28"/>
        </w:rPr>
        <w:t>к Решению изложить в редакции:</w:t>
      </w:r>
    </w:p>
    <w:p w:rsidR="00445925" w:rsidRDefault="007B0C0E" w:rsidP="007B0C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D75855">
        <w:rPr>
          <w:sz w:val="28"/>
          <w:szCs w:val="28"/>
        </w:rPr>
        <w:t>П</w:t>
      </w:r>
      <w:r w:rsidR="00634047">
        <w:rPr>
          <w:rFonts w:eastAsiaTheme="minorHAnsi"/>
          <w:sz w:val="28"/>
          <w:szCs w:val="28"/>
          <w:lang w:eastAsia="en-US"/>
        </w:rPr>
        <w:t>риватизаци</w:t>
      </w:r>
      <w:r w:rsidR="00D75855">
        <w:rPr>
          <w:rFonts w:eastAsiaTheme="minorHAnsi"/>
          <w:sz w:val="28"/>
          <w:szCs w:val="28"/>
          <w:lang w:eastAsia="en-US"/>
        </w:rPr>
        <w:t xml:space="preserve">я </w:t>
      </w:r>
      <w:r w:rsidR="00634047">
        <w:rPr>
          <w:sz w:val="28"/>
          <w:szCs w:val="28"/>
        </w:rPr>
        <w:t>с</w:t>
      </w:r>
      <w:r w:rsidR="00445925" w:rsidRPr="00445925">
        <w:rPr>
          <w:bCs/>
          <w:sz w:val="28"/>
          <w:szCs w:val="28"/>
        </w:rPr>
        <w:t>лужебны</w:t>
      </w:r>
      <w:r w:rsidR="00634047">
        <w:rPr>
          <w:bCs/>
          <w:sz w:val="28"/>
          <w:szCs w:val="28"/>
        </w:rPr>
        <w:t>х</w:t>
      </w:r>
      <w:r w:rsidR="00445925" w:rsidRPr="00445925">
        <w:rPr>
          <w:bCs/>
          <w:sz w:val="28"/>
          <w:szCs w:val="28"/>
        </w:rPr>
        <w:t xml:space="preserve"> жилы</w:t>
      </w:r>
      <w:r w:rsidR="00634047">
        <w:rPr>
          <w:bCs/>
          <w:sz w:val="28"/>
          <w:szCs w:val="28"/>
        </w:rPr>
        <w:t>х</w:t>
      </w:r>
      <w:r w:rsidR="00445925" w:rsidRPr="00445925">
        <w:rPr>
          <w:bCs/>
          <w:sz w:val="28"/>
          <w:szCs w:val="28"/>
        </w:rPr>
        <w:t xml:space="preserve"> помещени</w:t>
      </w:r>
      <w:r w:rsidR="00634047">
        <w:rPr>
          <w:bCs/>
          <w:sz w:val="28"/>
          <w:szCs w:val="28"/>
        </w:rPr>
        <w:t>й</w:t>
      </w:r>
      <w:r w:rsidR="00445925" w:rsidRPr="00445925">
        <w:rPr>
          <w:bCs/>
          <w:sz w:val="28"/>
          <w:szCs w:val="28"/>
        </w:rPr>
        <w:t xml:space="preserve"> муниципального специализированного жилищного </w:t>
      </w:r>
      <w:proofErr w:type="gramStart"/>
      <w:r w:rsidR="00445925" w:rsidRPr="00445925">
        <w:rPr>
          <w:bCs/>
          <w:sz w:val="28"/>
          <w:szCs w:val="28"/>
        </w:rPr>
        <w:t>фонда</w:t>
      </w:r>
      <w:proofErr w:type="gramEnd"/>
      <w:r w:rsidR="00445925" w:rsidRPr="00445925">
        <w:rPr>
          <w:bCs/>
          <w:sz w:val="28"/>
          <w:szCs w:val="28"/>
        </w:rPr>
        <w:t xml:space="preserve"> ЗАТО г. Североморск</w:t>
      </w:r>
      <w:r w:rsidR="00445925">
        <w:rPr>
          <w:rFonts w:eastAsiaTheme="minorHAnsi"/>
          <w:sz w:val="28"/>
          <w:szCs w:val="28"/>
          <w:lang w:eastAsia="en-US"/>
        </w:rPr>
        <w:t xml:space="preserve"> </w:t>
      </w:r>
      <w:r w:rsidR="00D75855">
        <w:rPr>
          <w:rFonts w:eastAsiaTheme="minorHAnsi"/>
          <w:sz w:val="28"/>
          <w:szCs w:val="28"/>
          <w:lang w:eastAsia="en-US"/>
        </w:rPr>
        <w:t xml:space="preserve">осуществляется </w:t>
      </w:r>
      <w:r w:rsidR="00445925">
        <w:rPr>
          <w:rFonts w:eastAsiaTheme="minorHAnsi"/>
          <w:sz w:val="28"/>
          <w:szCs w:val="28"/>
          <w:lang w:eastAsia="en-US"/>
        </w:rPr>
        <w:t xml:space="preserve">в </w:t>
      </w:r>
      <w:r w:rsidR="00634047">
        <w:rPr>
          <w:rFonts w:eastAsiaTheme="minorHAnsi"/>
          <w:sz w:val="28"/>
          <w:szCs w:val="28"/>
          <w:lang w:eastAsia="en-US"/>
        </w:rPr>
        <w:t xml:space="preserve">случаях и </w:t>
      </w:r>
      <w:r w:rsidR="00445925">
        <w:rPr>
          <w:rFonts w:eastAsiaTheme="minorHAnsi"/>
          <w:sz w:val="28"/>
          <w:szCs w:val="28"/>
          <w:lang w:eastAsia="en-US"/>
        </w:rPr>
        <w:t xml:space="preserve">порядке, </w:t>
      </w:r>
      <w:r w:rsidR="00634047">
        <w:rPr>
          <w:rFonts w:eastAsiaTheme="minorHAnsi"/>
          <w:sz w:val="28"/>
          <w:szCs w:val="28"/>
          <w:lang w:eastAsia="en-US"/>
        </w:rPr>
        <w:t xml:space="preserve">установленных </w:t>
      </w:r>
      <w:r w:rsidR="00445925">
        <w:rPr>
          <w:rFonts w:eastAsiaTheme="minorHAnsi"/>
          <w:sz w:val="28"/>
          <w:szCs w:val="28"/>
          <w:lang w:eastAsia="en-US"/>
        </w:rPr>
        <w:t xml:space="preserve">решением Совета депутатов ЗАТО г. Североморск.». </w:t>
      </w:r>
    </w:p>
    <w:p w:rsidR="00951237" w:rsidRDefault="003F42DF" w:rsidP="0095123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51237">
        <w:rPr>
          <w:sz w:val="28"/>
          <w:szCs w:val="28"/>
        </w:rPr>
        <w:t xml:space="preserve">. </w:t>
      </w:r>
      <w:r w:rsidR="00951237" w:rsidRPr="0080759F">
        <w:rPr>
          <w:sz w:val="28"/>
          <w:szCs w:val="28"/>
        </w:rPr>
        <w:t>Настоящее Решение вступает в силу со дня его официального опубликования.</w:t>
      </w:r>
      <w:r w:rsidR="00951237">
        <w:rPr>
          <w:sz w:val="28"/>
          <w:szCs w:val="28"/>
        </w:rPr>
        <w:t xml:space="preserve"> </w:t>
      </w:r>
    </w:p>
    <w:p w:rsidR="00951237" w:rsidRPr="0080759F" w:rsidRDefault="003F42DF" w:rsidP="00951237">
      <w:pPr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51237">
        <w:rPr>
          <w:sz w:val="28"/>
          <w:szCs w:val="28"/>
        </w:rPr>
        <w:t xml:space="preserve">. </w:t>
      </w:r>
      <w:r w:rsidR="00951237" w:rsidRPr="0080759F">
        <w:rPr>
          <w:sz w:val="28"/>
          <w:szCs w:val="28"/>
        </w:rPr>
        <w:t xml:space="preserve">Опубликовать Решение в газете «Североморские вести» и </w:t>
      </w:r>
      <w:r w:rsidR="0034558A" w:rsidRPr="00344426">
        <w:rPr>
          <w:sz w:val="28"/>
          <w:szCs w:val="28"/>
        </w:rPr>
        <w:t xml:space="preserve">разместить </w:t>
      </w:r>
      <w:r w:rsidR="0034558A" w:rsidRPr="004F3059">
        <w:rPr>
          <w:sz w:val="28"/>
          <w:szCs w:val="28"/>
        </w:rPr>
        <w:t xml:space="preserve">в официальном сетевом издании «Электронный бюллетень органов местного </w:t>
      </w:r>
      <w:proofErr w:type="gramStart"/>
      <w:r w:rsidR="0034558A" w:rsidRPr="004F3059">
        <w:rPr>
          <w:sz w:val="28"/>
          <w:szCs w:val="28"/>
        </w:rPr>
        <w:t>самоуправления</w:t>
      </w:r>
      <w:proofErr w:type="gramEnd"/>
      <w:r w:rsidR="0034558A" w:rsidRPr="004F3059">
        <w:rPr>
          <w:sz w:val="28"/>
          <w:szCs w:val="28"/>
        </w:rPr>
        <w:t xml:space="preserve"> ЗАТО г. Североморск» в информационно- телекоммуникационной сети «Интернет»</w:t>
      </w:r>
      <w:r w:rsidR="00951237" w:rsidRPr="0080759F">
        <w:rPr>
          <w:sz w:val="28"/>
          <w:szCs w:val="28"/>
        </w:rPr>
        <w:t>.</w:t>
      </w:r>
    </w:p>
    <w:p w:rsidR="00951237" w:rsidRDefault="00951237" w:rsidP="00951237">
      <w:pPr>
        <w:pStyle w:val="a3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A4D3D" w:rsidRDefault="005A4D3D" w:rsidP="005A4D3D">
      <w:pPr>
        <w:ind w:right="-141"/>
        <w:rPr>
          <w:b/>
          <w:sz w:val="28"/>
          <w:szCs w:val="28"/>
        </w:rPr>
      </w:pPr>
      <w:r w:rsidRPr="00D513CE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  ЗАТО г. Североморск               </w:t>
      </w: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>.</w:t>
      </w:r>
      <w:bookmarkStart w:id="0" w:name="_GoBack"/>
      <w:bookmarkEnd w:id="0"/>
      <w:r w:rsidR="004877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председателя Совета депутатов</w:t>
      </w:r>
    </w:p>
    <w:p w:rsidR="005A4D3D" w:rsidRDefault="005A4D3D" w:rsidP="005A4D3D">
      <w:pPr>
        <w:ind w:right="-14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ЗАТО г. Североморск                               </w:t>
      </w:r>
    </w:p>
    <w:p w:rsidR="005A4D3D" w:rsidRPr="00441567" w:rsidRDefault="005A4D3D" w:rsidP="005A4D3D">
      <w:pPr>
        <w:ind w:right="-141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5A4D3D" w:rsidRDefault="005A4D3D" w:rsidP="005A4D3D">
      <w:pPr>
        <w:ind w:right="-141"/>
        <w:rPr>
          <w:rFonts w:ascii="Book Antiqua" w:hAnsi="Book Antiqua"/>
          <w:b/>
        </w:rPr>
      </w:pPr>
      <w:r w:rsidRPr="00D513CE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</w:t>
      </w:r>
      <w:r w:rsidRPr="00D513CE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В.В. Евменьков                                                     Т.А. Сахарова</w:t>
      </w:r>
    </w:p>
    <w:p w:rsidR="005A4D3D" w:rsidRPr="003548A4" w:rsidRDefault="005A4D3D" w:rsidP="005A4D3D">
      <w:pPr>
        <w:shd w:val="clear" w:color="auto" w:fill="FFFFFF"/>
        <w:tabs>
          <w:tab w:val="left" w:pos="0"/>
        </w:tabs>
        <w:ind w:left="284" w:right="1136" w:firstLine="142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</w:t>
      </w:r>
      <w:r w:rsidRPr="003548A4">
        <w:rPr>
          <w:b/>
          <w:sz w:val="28"/>
          <w:szCs w:val="28"/>
        </w:rPr>
        <w:t xml:space="preserve">  </w:t>
      </w:r>
    </w:p>
    <w:p w:rsidR="00951237" w:rsidRPr="00ED6886" w:rsidRDefault="00951237" w:rsidP="00951237">
      <w:pPr>
        <w:pStyle w:val="a3"/>
        <w:tabs>
          <w:tab w:val="left" w:pos="851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077"/>
        <w:gridCol w:w="1134"/>
        <w:gridCol w:w="4536"/>
      </w:tblGrid>
      <w:tr w:rsidR="00951237" w:rsidRPr="00ED6886" w:rsidTr="007B17D3">
        <w:tc>
          <w:tcPr>
            <w:tcW w:w="4077" w:type="dxa"/>
          </w:tcPr>
          <w:p w:rsidR="00951237" w:rsidRPr="00ED6886" w:rsidRDefault="00951237" w:rsidP="007B17D3">
            <w:pPr>
              <w:pStyle w:val="ConsPlusNormal"/>
              <w:contextualSpacing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51237" w:rsidRPr="00ED6886" w:rsidRDefault="00951237" w:rsidP="007B17D3">
            <w:pPr>
              <w:pStyle w:val="ConsPlusNormal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51237" w:rsidRPr="00ED6886" w:rsidRDefault="00951237" w:rsidP="007B17D3">
            <w:pPr>
              <w:pStyle w:val="ConsPlusNormal"/>
              <w:contextualSpacing/>
              <w:rPr>
                <w:sz w:val="28"/>
                <w:szCs w:val="28"/>
              </w:rPr>
            </w:pPr>
          </w:p>
        </w:tc>
      </w:tr>
      <w:tr w:rsidR="00951237" w:rsidRPr="00ED6886" w:rsidTr="007B17D3">
        <w:tc>
          <w:tcPr>
            <w:tcW w:w="4077" w:type="dxa"/>
          </w:tcPr>
          <w:p w:rsidR="00951237" w:rsidRPr="00ED6886" w:rsidRDefault="00951237" w:rsidP="007B17D3">
            <w:pPr>
              <w:pStyle w:val="ConsPlusNormal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51237" w:rsidRPr="00ED6886" w:rsidRDefault="00951237" w:rsidP="007B17D3">
            <w:pPr>
              <w:pStyle w:val="ConsPlusNormal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51237" w:rsidRPr="00ED6886" w:rsidRDefault="00951237" w:rsidP="007B17D3">
            <w:pPr>
              <w:pStyle w:val="ConsPlusNormal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951237" w:rsidRDefault="00951237" w:rsidP="00951237">
      <w:pPr>
        <w:ind w:firstLine="5580"/>
        <w:jc w:val="right"/>
      </w:pPr>
    </w:p>
    <w:p w:rsidR="003F42DF" w:rsidRDefault="003F42DF" w:rsidP="004877D6"/>
    <w:p w:rsidR="003F42DF" w:rsidRDefault="003F42DF" w:rsidP="00951237">
      <w:pPr>
        <w:ind w:firstLine="5580"/>
        <w:jc w:val="right"/>
      </w:pPr>
    </w:p>
    <w:p w:rsidR="003F42DF" w:rsidRDefault="003F42DF" w:rsidP="00951237">
      <w:pPr>
        <w:ind w:firstLine="5580"/>
        <w:jc w:val="right"/>
      </w:pPr>
    </w:p>
    <w:p w:rsidR="003F42DF" w:rsidRDefault="003F42DF" w:rsidP="00951237">
      <w:pPr>
        <w:ind w:firstLine="5580"/>
        <w:jc w:val="right"/>
      </w:pPr>
    </w:p>
    <w:sectPr w:rsidR="003F42DF" w:rsidSect="003F42D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C1" w:rsidRDefault="00D339C1" w:rsidP="00634047">
      <w:r>
        <w:separator/>
      </w:r>
    </w:p>
  </w:endnote>
  <w:endnote w:type="continuationSeparator" w:id="0">
    <w:p w:rsidR="00D339C1" w:rsidRDefault="00D339C1" w:rsidP="00634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C1" w:rsidRDefault="00D339C1" w:rsidP="00634047">
      <w:r>
        <w:separator/>
      </w:r>
    </w:p>
  </w:footnote>
  <w:footnote w:type="continuationSeparator" w:id="0">
    <w:p w:rsidR="00D339C1" w:rsidRDefault="00D339C1" w:rsidP="00634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636063"/>
      <w:docPartObj>
        <w:docPartGallery w:val="Page Numbers (Top of Page)"/>
        <w:docPartUnique/>
      </w:docPartObj>
    </w:sdtPr>
    <w:sdtEndPr/>
    <w:sdtContent>
      <w:p w:rsidR="00634047" w:rsidRDefault="0063404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7D6">
          <w:rPr>
            <w:noProof/>
          </w:rPr>
          <w:t>2</w:t>
        </w:r>
        <w:r>
          <w:fldChar w:fldCharType="end"/>
        </w:r>
      </w:p>
    </w:sdtContent>
  </w:sdt>
  <w:p w:rsidR="00634047" w:rsidRDefault="0063404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237"/>
    <w:rsid w:val="000376AD"/>
    <w:rsid w:val="000538B8"/>
    <w:rsid w:val="000705ED"/>
    <w:rsid w:val="000D0488"/>
    <w:rsid w:val="001B7D43"/>
    <w:rsid w:val="0034558A"/>
    <w:rsid w:val="00395D49"/>
    <w:rsid w:val="003F42DF"/>
    <w:rsid w:val="00445925"/>
    <w:rsid w:val="0044605E"/>
    <w:rsid w:val="004877D6"/>
    <w:rsid w:val="00503DEC"/>
    <w:rsid w:val="00527A24"/>
    <w:rsid w:val="005A4D3D"/>
    <w:rsid w:val="00634047"/>
    <w:rsid w:val="0063487C"/>
    <w:rsid w:val="00732D89"/>
    <w:rsid w:val="007B0C0E"/>
    <w:rsid w:val="007C519B"/>
    <w:rsid w:val="008A1942"/>
    <w:rsid w:val="00951237"/>
    <w:rsid w:val="00C37113"/>
    <w:rsid w:val="00D339C1"/>
    <w:rsid w:val="00D67843"/>
    <w:rsid w:val="00D75720"/>
    <w:rsid w:val="00D75855"/>
    <w:rsid w:val="00F5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EF1646-6DBE-4057-B1FF-8AEAAF97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1237"/>
    <w:pPr>
      <w:keepNext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1237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3">
    <w:name w:val="List Paragraph"/>
    <w:basedOn w:val="a"/>
    <w:uiPriority w:val="34"/>
    <w:qFormat/>
    <w:rsid w:val="00951237"/>
    <w:pPr>
      <w:ind w:left="720"/>
      <w:contextualSpacing/>
    </w:pPr>
    <w:rPr>
      <w:sz w:val="20"/>
      <w:szCs w:val="20"/>
    </w:rPr>
  </w:style>
  <w:style w:type="paragraph" w:customStyle="1" w:styleId="ConsPlusNormal">
    <w:name w:val="ConsPlusNormal"/>
    <w:rsid w:val="009512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951237"/>
    <w:pPr>
      <w:spacing w:before="100" w:beforeAutospacing="1" w:after="100" w:afterAutospacing="1"/>
    </w:pPr>
  </w:style>
  <w:style w:type="paragraph" w:customStyle="1" w:styleId="ConsPlusTitlePage">
    <w:name w:val="ConsPlusTitlePage"/>
    <w:rsid w:val="009512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9512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51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A19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19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63404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3404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CA881BA0F27CEE7879E46D5F04976D85997BB53EB3D56D38824804F1AEE6736EF998CDEC0B4338F455E8BvBtF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Administraciya ZATO</dc:creator>
  <cp:keywords/>
  <dc:description/>
  <cp:lastModifiedBy>Банько ЮТ</cp:lastModifiedBy>
  <cp:revision>6</cp:revision>
  <cp:lastPrinted>2019-06-18T10:44:00Z</cp:lastPrinted>
  <dcterms:created xsi:type="dcterms:W3CDTF">2019-06-14T17:02:00Z</dcterms:created>
  <dcterms:modified xsi:type="dcterms:W3CDTF">2019-06-18T10:44:00Z</dcterms:modified>
</cp:coreProperties>
</file>