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F6B" w:rsidRDefault="00E91F6B" w:rsidP="007E5F4A">
      <w:pPr>
        <w:jc w:val="center"/>
        <w:rPr>
          <w:sz w:val="16"/>
        </w:rPr>
      </w:pPr>
      <w:r w:rsidRPr="00252D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герб ЗАТО" style="width:61.5pt;height:62.25pt;visibility:visible">
            <v:imagedata r:id="rId7" o:title=""/>
          </v:shape>
        </w:pict>
      </w:r>
    </w:p>
    <w:p w:rsidR="00E91F6B" w:rsidRPr="000A3E5B" w:rsidRDefault="00E91F6B" w:rsidP="007E5F4A">
      <w:pPr>
        <w:jc w:val="center"/>
        <w:rPr>
          <w:b/>
          <w:szCs w:val="28"/>
        </w:rPr>
      </w:pPr>
      <w:r w:rsidRPr="000A3E5B">
        <w:rPr>
          <w:b/>
          <w:szCs w:val="28"/>
        </w:rPr>
        <w:t>СОВЕТ ДЕПУТАТОВ</w:t>
      </w:r>
    </w:p>
    <w:p w:rsidR="00E91F6B" w:rsidRPr="000A3E5B" w:rsidRDefault="00E91F6B" w:rsidP="007E5F4A">
      <w:pPr>
        <w:jc w:val="center"/>
        <w:rPr>
          <w:b/>
          <w:szCs w:val="28"/>
        </w:rPr>
      </w:pPr>
      <w:r w:rsidRPr="000A3E5B">
        <w:rPr>
          <w:b/>
          <w:szCs w:val="28"/>
        </w:rPr>
        <w:t>ЗАТО г</w:t>
      </w:r>
      <w:r>
        <w:rPr>
          <w:b/>
          <w:szCs w:val="28"/>
        </w:rPr>
        <w:t>.</w:t>
      </w:r>
      <w:r w:rsidRPr="000A3E5B">
        <w:rPr>
          <w:b/>
          <w:szCs w:val="28"/>
        </w:rPr>
        <w:t xml:space="preserve"> СЕВЕРОМОРСК</w:t>
      </w:r>
    </w:p>
    <w:p w:rsidR="00E91F6B" w:rsidRPr="002036C2" w:rsidRDefault="00E91F6B" w:rsidP="002036C2">
      <w:pPr>
        <w:jc w:val="center"/>
        <w:rPr>
          <w:b/>
          <w:spacing w:val="90"/>
        </w:rPr>
      </w:pPr>
      <w:r>
        <w:rPr>
          <w:b/>
          <w:spacing w:val="90"/>
          <w:szCs w:val="28"/>
        </w:rPr>
        <w:t>пято</w:t>
      </w:r>
      <w:r w:rsidRPr="000A3E5B">
        <w:rPr>
          <w:b/>
          <w:spacing w:val="90"/>
          <w:szCs w:val="28"/>
        </w:rPr>
        <w:t>го созыва</w:t>
      </w:r>
      <w:r w:rsidRPr="00FC0A0C">
        <w:rPr>
          <w:b/>
          <w:spacing w:val="90"/>
        </w:rPr>
        <w:t xml:space="preserve">    </w:t>
      </w:r>
    </w:p>
    <w:p w:rsidR="00E91F6B" w:rsidRDefault="00E91F6B" w:rsidP="007E5F4A">
      <w:pPr>
        <w:pStyle w:val="Heading1"/>
        <w:rPr>
          <w:sz w:val="52"/>
          <w:szCs w:val="52"/>
        </w:rPr>
      </w:pPr>
      <w:r w:rsidRPr="00FC0A0C">
        <w:rPr>
          <w:sz w:val="52"/>
          <w:szCs w:val="52"/>
        </w:rPr>
        <w:t>РЕШЕНИЕ</w:t>
      </w:r>
    </w:p>
    <w:p w:rsidR="00E91F6B" w:rsidRPr="008C18D4" w:rsidRDefault="00E91F6B" w:rsidP="008C18D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2"/>
      </w:tblGrid>
      <w:tr w:rsidR="00E91F6B" w:rsidRPr="002920D9" w:rsidTr="002920D9">
        <w:trPr>
          <w:trHeight w:val="276"/>
        </w:trPr>
        <w:tc>
          <w:tcPr>
            <w:tcW w:w="9822" w:type="dxa"/>
            <w:tcBorders>
              <w:top w:val="nil"/>
              <w:left w:val="nil"/>
              <w:bottom w:val="nil"/>
              <w:right w:val="nil"/>
            </w:tcBorders>
          </w:tcPr>
          <w:p w:rsidR="00E91F6B" w:rsidRPr="002920D9" w:rsidRDefault="00E91F6B" w:rsidP="001C31ED">
            <w:pPr>
              <w:framePr w:hSpace="180" w:wrap="notBeside" w:vAnchor="text" w:hAnchor="page" w:x="1411" w:y="341"/>
              <w:rPr>
                <w:b/>
                <w:sz w:val="26"/>
                <w:szCs w:val="26"/>
              </w:rPr>
            </w:pPr>
            <w:r w:rsidRPr="002920D9">
              <w:rPr>
                <w:b/>
                <w:sz w:val="26"/>
                <w:szCs w:val="26"/>
              </w:rPr>
              <w:t xml:space="preserve">от </w:t>
            </w:r>
            <w:r>
              <w:rPr>
                <w:b/>
                <w:sz w:val="26"/>
                <w:szCs w:val="26"/>
              </w:rPr>
              <w:t>29</w:t>
            </w:r>
            <w:r w:rsidRPr="002920D9">
              <w:rPr>
                <w:b/>
                <w:sz w:val="26"/>
                <w:szCs w:val="26"/>
              </w:rPr>
              <w:t xml:space="preserve"> </w:t>
            </w:r>
            <w:r>
              <w:rPr>
                <w:b/>
                <w:sz w:val="26"/>
                <w:szCs w:val="26"/>
              </w:rPr>
              <w:t>января</w:t>
            </w:r>
            <w:r w:rsidRPr="002920D9">
              <w:rPr>
                <w:b/>
                <w:sz w:val="26"/>
                <w:szCs w:val="26"/>
              </w:rPr>
              <w:t xml:space="preserve"> 201</w:t>
            </w:r>
            <w:r>
              <w:rPr>
                <w:b/>
                <w:sz w:val="26"/>
                <w:szCs w:val="26"/>
              </w:rPr>
              <w:t>9</w:t>
            </w:r>
            <w:r w:rsidRPr="002920D9">
              <w:rPr>
                <w:b/>
                <w:sz w:val="26"/>
                <w:szCs w:val="26"/>
              </w:rPr>
              <w:t xml:space="preserve"> года                                                                                   </w:t>
            </w:r>
            <w:r>
              <w:rPr>
                <w:b/>
                <w:sz w:val="26"/>
                <w:szCs w:val="26"/>
              </w:rPr>
              <w:t xml:space="preserve">           </w:t>
            </w:r>
            <w:r w:rsidRPr="002920D9">
              <w:rPr>
                <w:b/>
                <w:sz w:val="26"/>
                <w:szCs w:val="26"/>
              </w:rPr>
              <w:t xml:space="preserve"> № </w:t>
            </w:r>
            <w:r>
              <w:rPr>
                <w:b/>
                <w:sz w:val="26"/>
                <w:szCs w:val="26"/>
              </w:rPr>
              <w:t>458</w:t>
            </w:r>
          </w:p>
        </w:tc>
      </w:tr>
    </w:tbl>
    <w:p w:rsidR="00E91F6B" w:rsidRDefault="00E91F6B" w:rsidP="007E5F4A">
      <w:pPr>
        <w:rPr>
          <w:sz w:val="26"/>
          <w:szCs w:val="26"/>
        </w:rPr>
      </w:pPr>
    </w:p>
    <w:p w:rsidR="00E91F6B" w:rsidRPr="002920D9" w:rsidRDefault="00E91F6B" w:rsidP="007E5F4A">
      <w:pPr>
        <w:jc w:val="both"/>
        <w:rPr>
          <w:rFonts w:ascii="Book Antiqua" w:hAnsi="Book Antiqua"/>
          <w:sz w:val="26"/>
          <w:szCs w:val="26"/>
        </w:rPr>
      </w:pPr>
    </w:p>
    <w:p w:rsidR="00E91F6B" w:rsidRPr="002920D9" w:rsidRDefault="00E91F6B" w:rsidP="004D78E9">
      <w:pPr>
        <w:ind w:right="4392"/>
        <w:rPr>
          <w:b/>
          <w:sz w:val="26"/>
          <w:szCs w:val="26"/>
        </w:rPr>
      </w:pPr>
      <w:r w:rsidRPr="002920D9">
        <w:rPr>
          <w:b/>
          <w:sz w:val="26"/>
          <w:szCs w:val="26"/>
        </w:rPr>
        <w:t>О</w:t>
      </w:r>
      <w:r>
        <w:rPr>
          <w:b/>
          <w:sz w:val="26"/>
          <w:szCs w:val="26"/>
        </w:rPr>
        <w:t>б</w:t>
      </w:r>
      <w:r w:rsidRPr="002920D9">
        <w:rPr>
          <w:b/>
          <w:sz w:val="26"/>
          <w:szCs w:val="26"/>
        </w:rPr>
        <w:t xml:space="preserve"> </w:t>
      </w:r>
      <w:r>
        <w:rPr>
          <w:b/>
          <w:sz w:val="26"/>
          <w:szCs w:val="26"/>
        </w:rPr>
        <w:t xml:space="preserve">утверждении </w:t>
      </w:r>
      <w:r w:rsidRPr="00527F9D">
        <w:rPr>
          <w:b/>
          <w:sz w:val="26"/>
          <w:szCs w:val="26"/>
        </w:rPr>
        <w:t>Стратегии социально-экономического развития муниципального образования ЗАТО г. Североморск на 2019-2025 годы</w:t>
      </w:r>
      <w:bookmarkStart w:id="0" w:name="_GoBack"/>
      <w:bookmarkEnd w:id="0"/>
    </w:p>
    <w:p w:rsidR="00E91F6B" w:rsidRPr="002920D9" w:rsidRDefault="00E91F6B" w:rsidP="007E5F4A">
      <w:pPr>
        <w:rPr>
          <w:sz w:val="26"/>
          <w:szCs w:val="26"/>
        </w:rPr>
      </w:pPr>
    </w:p>
    <w:p w:rsidR="00E91F6B" w:rsidRDefault="00E91F6B" w:rsidP="007B6B53">
      <w:pPr>
        <w:ind w:firstLine="709"/>
        <w:jc w:val="both"/>
        <w:rPr>
          <w:sz w:val="26"/>
          <w:szCs w:val="26"/>
        </w:rPr>
      </w:pPr>
      <w:r w:rsidRPr="007B6B53">
        <w:rPr>
          <w:sz w:val="26"/>
          <w:szCs w:val="26"/>
        </w:rPr>
        <w:t>В соответствии с Федеральным законом от 28.06.2014 № 172-ФЗ «О стратегическом планировании в Российской Федерации», Федеральным законом от 06.10.2003 № 131-ФЗ «Об общих принципах организации местного самоуправления в Российской Федерации», Решением Совета депутатов ЗАТО г.Североморск от 10.07.2018 № 403 «Об утверждении Положения о порядке организации и проведения публичных слушаний по вопросам местного значения на территории ЗАТО г.Североморск», руководствуясь Уставом муниципального образования ЗАТО г.Североморск</w:t>
      </w:r>
      <w:r>
        <w:rPr>
          <w:sz w:val="26"/>
          <w:szCs w:val="26"/>
        </w:rPr>
        <w:t>,</w:t>
      </w:r>
    </w:p>
    <w:p w:rsidR="00E91F6B" w:rsidRPr="002920D9" w:rsidRDefault="00E91F6B" w:rsidP="007B6B53">
      <w:pPr>
        <w:ind w:firstLine="709"/>
        <w:jc w:val="both"/>
        <w:rPr>
          <w:sz w:val="26"/>
          <w:szCs w:val="26"/>
        </w:rPr>
      </w:pPr>
    </w:p>
    <w:p w:rsidR="00E91F6B" w:rsidRPr="002920D9" w:rsidRDefault="00E91F6B" w:rsidP="007E5F4A">
      <w:pPr>
        <w:rPr>
          <w:b/>
          <w:sz w:val="26"/>
          <w:szCs w:val="26"/>
        </w:rPr>
      </w:pPr>
      <w:r w:rsidRPr="002920D9">
        <w:rPr>
          <w:b/>
          <w:sz w:val="26"/>
          <w:szCs w:val="26"/>
        </w:rPr>
        <w:t>Совет депутатов РЕШИЛ:</w:t>
      </w:r>
    </w:p>
    <w:p w:rsidR="00E91F6B" w:rsidRPr="002920D9" w:rsidRDefault="00E91F6B" w:rsidP="007E5F4A">
      <w:pPr>
        <w:rPr>
          <w:sz w:val="26"/>
          <w:szCs w:val="26"/>
        </w:rPr>
      </w:pPr>
    </w:p>
    <w:p w:rsidR="00E91F6B" w:rsidRPr="001C31ED" w:rsidRDefault="00E91F6B" w:rsidP="002920D9">
      <w:pPr>
        <w:pStyle w:val="ListParagraph"/>
        <w:numPr>
          <w:ilvl w:val="0"/>
          <w:numId w:val="1"/>
        </w:numPr>
        <w:tabs>
          <w:tab w:val="left" w:pos="993"/>
        </w:tabs>
        <w:ind w:left="0" w:firstLine="709"/>
        <w:jc w:val="both"/>
        <w:rPr>
          <w:sz w:val="26"/>
          <w:szCs w:val="26"/>
        </w:rPr>
      </w:pPr>
      <w:r w:rsidRPr="001C31ED">
        <w:rPr>
          <w:sz w:val="26"/>
          <w:szCs w:val="26"/>
        </w:rPr>
        <w:t>Утвердить прилагаемую Стратегию социально-экономического развития муниципального образования ЗАТО г. Североморск на 2019-2025 годы.</w:t>
      </w:r>
    </w:p>
    <w:p w:rsidR="00E91F6B" w:rsidRPr="001C31ED" w:rsidRDefault="00E91F6B" w:rsidP="002920D9">
      <w:pPr>
        <w:pStyle w:val="ListParagraph"/>
        <w:numPr>
          <w:ilvl w:val="0"/>
          <w:numId w:val="1"/>
        </w:numPr>
        <w:tabs>
          <w:tab w:val="left" w:pos="709"/>
          <w:tab w:val="left" w:pos="993"/>
        </w:tabs>
        <w:ind w:left="0" w:firstLine="709"/>
        <w:jc w:val="both"/>
        <w:rPr>
          <w:sz w:val="26"/>
          <w:szCs w:val="26"/>
          <w:lang w:eastAsia="en-US"/>
        </w:rPr>
      </w:pPr>
      <w:r w:rsidRPr="001C31ED">
        <w:rPr>
          <w:sz w:val="26"/>
          <w:szCs w:val="26"/>
          <w:lang w:eastAsia="en-US"/>
        </w:rPr>
        <w:t>Решение вступает в силу со дня его официального опубликования.</w:t>
      </w:r>
    </w:p>
    <w:p w:rsidR="00E91F6B" w:rsidRPr="007B6B53" w:rsidRDefault="00E91F6B" w:rsidP="00F659C8">
      <w:pPr>
        <w:pStyle w:val="ListParagraph"/>
        <w:numPr>
          <w:ilvl w:val="0"/>
          <w:numId w:val="1"/>
        </w:numPr>
        <w:tabs>
          <w:tab w:val="left" w:pos="993"/>
        </w:tabs>
        <w:ind w:left="0" w:firstLine="709"/>
        <w:jc w:val="both"/>
        <w:rPr>
          <w:sz w:val="24"/>
          <w:lang w:eastAsia="en-US"/>
        </w:rPr>
      </w:pPr>
      <w:r w:rsidRPr="001C31ED">
        <w:rPr>
          <w:sz w:val="26"/>
          <w:szCs w:val="26"/>
          <w:lang w:eastAsia="en-US"/>
        </w:rPr>
        <w:t>Опубликовать Решение в газете «Североморские вести» и разместить в официальном</w:t>
      </w:r>
      <w:r w:rsidRPr="00645437">
        <w:rPr>
          <w:sz w:val="26"/>
          <w:szCs w:val="26"/>
          <w:lang w:eastAsia="en-US"/>
        </w:rPr>
        <w:t xml:space="preserve"> сетевом издании «Электронный бюллетень органов местного самоуправления ЗАТО г. Североморск» в информационно-телекоммуникационной сети «Интернет»</w:t>
      </w:r>
      <w:r>
        <w:rPr>
          <w:sz w:val="26"/>
          <w:szCs w:val="26"/>
          <w:lang w:eastAsia="en-US"/>
        </w:rPr>
        <w:t xml:space="preserve"> </w:t>
      </w:r>
      <w:r w:rsidRPr="00F659C8">
        <w:rPr>
          <w:sz w:val="26"/>
          <w:szCs w:val="26"/>
          <w:lang w:eastAsia="en-US"/>
        </w:rPr>
        <w:t>без приложения, содержащего сведения ограниченного доступа (для служебного пользования).</w:t>
      </w:r>
    </w:p>
    <w:p w:rsidR="00E91F6B" w:rsidRDefault="00E91F6B" w:rsidP="007B6B53">
      <w:pPr>
        <w:tabs>
          <w:tab w:val="left" w:pos="993"/>
        </w:tabs>
        <w:jc w:val="both"/>
        <w:rPr>
          <w:sz w:val="24"/>
          <w:lang w:eastAsia="en-US"/>
        </w:rPr>
      </w:pPr>
    </w:p>
    <w:p w:rsidR="00E91F6B" w:rsidRPr="007B6B53" w:rsidRDefault="00E91F6B" w:rsidP="007B6B53">
      <w:pPr>
        <w:tabs>
          <w:tab w:val="left" w:pos="993"/>
        </w:tabs>
        <w:jc w:val="both"/>
        <w:rPr>
          <w:sz w:val="24"/>
          <w:lang w:eastAsia="en-US"/>
        </w:rPr>
      </w:pPr>
    </w:p>
    <w:p w:rsidR="00E91F6B" w:rsidRPr="001A2F40" w:rsidRDefault="00E91F6B" w:rsidP="001A2F40">
      <w:pPr>
        <w:jc w:val="both"/>
        <w:rPr>
          <w:sz w:val="24"/>
          <w:lang w:eastAsia="en-US"/>
        </w:rPr>
      </w:pPr>
    </w:p>
    <w:tbl>
      <w:tblPr>
        <w:tblW w:w="10185" w:type="dxa"/>
        <w:tblLook w:val="00A0"/>
      </w:tblPr>
      <w:tblGrid>
        <w:gridCol w:w="4503"/>
        <w:gridCol w:w="5682"/>
      </w:tblGrid>
      <w:tr w:rsidR="00E91F6B" w:rsidRPr="001A2F40" w:rsidTr="008C18D4">
        <w:tc>
          <w:tcPr>
            <w:tcW w:w="4503" w:type="dxa"/>
          </w:tcPr>
          <w:p w:rsidR="00E91F6B" w:rsidRPr="002920D9" w:rsidRDefault="00E91F6B" w:rsidP="009F4287">
            <w:pPr>
              <w:jc w:val="both"/>
              <w:rPr>
                <w:b/>
                <w:sz w:val="26"/>
                <w:szCs w:val="26"/>
                <w:lang w:eastAsia="en-US"/>
              </w:rPr>
            </w:pPr>
            <w:r w:rsidRPr="002920D9">
              <w:rPr>
                <w:b/>
                <w:sz w:val="26"/>
                <w:szCs w:val="26"/>
                <w:lang w:eastAsia="en-US"/>
              </w:rPr>
              <w:t>Глава ЗАТО г. Североморск</w:t>
            </w:r>
          </w:p>
          <w:p w:rsidR="00E91F6B" w:rsidRPr="002920D9" w:rsidRDefault="00E91F6B" w:rsidP="005B118A">
            <w:pPr>
              <w:jc w:val="both"/>
              <w:rPr>
                <w:b/>
                <w:sz w:val="26"/>
                <w:szCs w:val="26"/>
                <w:lang w:eastAsia="en-US"/>
              </w:rPr>
            </w:pPr>
          </w:p>
          <w:p w:rsidR="00E91F6B" w:rsidRPr="002920D9" w:rsidRDefault="00E91F6B" w:rsidP="005B118A">
            <w:pPr>
              <w:jc w:val="both"/>
              <w:rPr>
                <w:b/>
                <w:sz w:val="26"/>
                <w:szCs w:val="26"/>
                <w:lang w:eastAsia="en-US"/>
              </w:rPr>
            </w:pPr>
          </w:p>
        </w:tc>
        <w:tc>
          <w:tcPr>
            <w:tcW w:w="5682" w:type="dxa"/>
          </w:tcPr>
          <w:p w:rsidR="00E91F6B" w:rsidRPr="002920D9" w:rsidRDefault="00E91F6B" w:rsidP="008C18D4">
            <w:pPr>
              <w:ind w:left="1485" w:hanging="141"/>
              <w:jc w:val="both"/>
              <w:rPr>
                <w:b/>
                <w:sz w:val="26"/>
                <w:szCs w:val="26"/>
                <w:lang w:eastAsia="en-US"/>
              </w:rPr>
            </w:pPr>
            <w:r w:rsidRPr="002920D9">
              <w:rPr>
                <w:b/>
                <w:sz w:val="26"/>
                <w:szCs w:val="26"/>
                <w:lang w:eastAsia="en-US"/>
              </w:rPr>
              <w:t>Председатель Совета депутатов</w:t>
            </w:r>
          </w:p>
          <w:p w:rsidR="00E91F6B" w:rsidRPr="002920D9" w:rsidRDefault="00E91F6B" w:rsidP="008C18D4">
            <w:pPr>
              <w:ind w:left="1485" w:hanging="141"/>
              <w:jc w:val="both"/>
              <w:rPr>
                <w:b/>
                <w:sz w:val="26"/>
                <w:szCs w:val="26"/>
                <w:lang w:eastAsia="en-US"/>
              </w:rPr>
            </w:pPr>
            <w:r w:rsidRPr="002920D9">
              <w:rPr>
                <w:b/>
                <w:sz w:val="26"/>
                <w:szCs w:val="26"/>
                <w:lang w:eastAsia="en-US"/>
              </w:rPr>
              <w:t xml:space="preserve">ЗАТО г. Североморск    </w:t>
            </w:r>
          </w:p>
          <w:p w:rsidR="00E91F6B" w:rsidRPr="002920D9" w:rsidRDefault="00E91F6B" w:rsidP="008C18D4">
            <w:pPr>
              <w:jc w:val="both"/>
              <w:rPr>
                <w:b/>
                <w:sz w:val="26"/>
                <w:szCs w:val="26"/>
                <w:lang w:eastAsia="en-US"/>
              </w:rPr>
            </w:pPr>
          </w:p>
        </w:tc>
      </w:tr>
      <w:tr w:rsidR="00E91F6B" w:rsidRPr="00393839" w:rsidTr="008C18D4">
        <w:tc>
          <w:tcPr>
            <w:tcW w:w="4503" w:type="dxa"/>
          </w:tcPr>
          <w:p w:rsidR="00E91F6B" w:rsidRPr="002920D9" w:rsidRDefault="00E91F6B" w:rsidP="005B118A">
            <w:pPr>
              <w:jc w:val="both"/>
              <w:rPr>
                <w:b/>
                <w:sz w:val="26"/>
                <w:szCs w:val="26"/>
                <w:lang w:eastAsia="en-US"/>
              </w:rPr>
            </w:pPr>
            <w:r w:rsidRPr="002920D9">
              <w:rPr>
                <w:b/>
                <w:sz w:val="26"/>
                <w:szCs w:val="26"/>
                <w:lang w:eastAsia="en-US"/>
              </w:rPr>
              <w:t xml:space="preserve">                    </w:t>
            </w:r>
            <w:r>
              <w:rPr>
                <w:b/>
                <w:sz w:val="26"/>
                <w:szCs w:val="26"/>
                <w:lang w:eastAsia="en-US"/>
              </w:rPr>
              <w:t xml:space="preserve">   </w:t>
            </w:r>
            <w:r w:rsidRPr="002920D9">
              <w:rPr>
                <w:b/>
                <w:sz w:val="26"/>
                <w:szCs w:val="26"/>
                <w:lang w:eastAsia="en-US"/>
              </w:rPr>
              <w:t xml:space="preserve">В.В. Евменьков                          </w:t>
            </w:r>
          </w:p>
        </w:tc>
        <w:tc>
          <w:tcPr>
            <w:tcW w:w="5682" w:type="dxa"/>
          </w:tcPr>
          <w:p w:rsidR="00E91F6B" w:rsidRPr="002920D9" w:rsidRDefault="00E91F6B" w:rsidP="008C18D4">
            <w:pPr>
              <w:jc w:val="both"/>
              <w:rPr>
                <w:b/>
                <w:sz w:val="26"/>
                <w:szCs w:val="26"/>
                <w:lang w:eastAsia="en-US"/>
              </w:rPr>
            </w:pPr>
            <w:r w:rsidRPr="002920D9">
              <w:rPr>
                <w:b/>
                <w:sz w:val="26"/>
                <w:szCs w:val="26"/>
                <w:lang w:eastAsia="en-US"/>
              </w:rPr>
              <w:t xml:space="preserve">                                             </w:t>
            </w:r>
            <w:r>
              <w:rPr>
                <w:b/>
                <w:sz w:val="26"/>
                <w:szCs w:val="26"/>
                <w:lang w:eastAsia="en-US"/>
              </w:rPr>
              <w:t xml:space="preserve"> </w:t>
            </w:r>
            <w:r w:rsidRPr="002920D9">
              <w:rPr>
                <w:b/>
                <w:sz w:val="26"/>
                <w:szCs w:val="26"/>
                <w:lang w:eastAsia="en-US"/>
              </w:rPr>
              <w:t xml:space="preserve">       Е.П. Алексеев</w:t>
            </w:r>
          </w:p>
        </w:tc>
      </w:tr>
    </w:tbl>
    <w:p w:rsidR="00E91F6B" w:rsidRDefault="00E91F6B" w:rsidP="007E5F4A">
      <w:pPr>
        <w:jc w:val="both"/>
        <w:rPr>
          <w:b/>
          <w:szCs w:val="28"/>
        </w:rPr>
      </w:pPr>
    </w:p>
    <w:p w:rsidR="00E91F6B" w:rsidRPr="004F52D4" w:rsidRDefault="00E91F6B" w:rsidP="00AC0444">
      <w:pPr>
        <w:ind w:firstLine="708"/>
        <w:rPr>
          <w:szCs w:val="28"/>
        </w:rPr>
      </w:pPr>
      <w:r w:rsidRPr="004F52D4">
        <w:rPr>
          <w:szCs w:val="28"/>
        </w:rPr>
        <w:t>«Утверждаю»</w:t>
      </w:r>
      <w:r>
        <w:rPr>
          <w:szCs w:val="28"/>
        </w:rPr>
        <w:t xml:space="preserve"> </w:t>
      </w:r>
      <w:r>
        <w:rPr>
          <w:szCs w:val="28"/>
        </w:rPr>
        <w:tab/>
      </w:r>
      <w:r>
        <w:rPr>
          <w:szCs w:val="28"/>
        </w:rPr>
        <w:tab/>
      </w:r>
      <w:r>
        <w:rPr>
          <w:szCs w:val="28"/>
        </w:rPr>
        <w:tab/>
      </w:r>
      <w:r>
        <w:rPr>
          <w:szCs w:val="28"/>
        </w:rPr>
        <w:tab/>
      </w:r>
      <w:r>
        <w:rPr>
          <w:szCs w:val="28"/>
        </w:rPr>
        <w:tab/>
        <w:t xml:space="preserve">     «Согласовано»</w:t>
      </w:r>
    </w:p>
    <w:p w:rsidR="00E91F6B" w:rsidRDefault="00E91F6B" w:rsidP="00AC0444">
      <w:pPr>
        <w:rPr>
          <w:szCs w:val="28"/>
        </w:rPr>
      </w:pPr>
      <w:r w:rsidRPr="004F52D4">
        <w:rPr>
          <w:szCs w:val="28"/>
        </w:rPr>
        <w:t>Глава ЗАТО г. Североморск</w:t>
      </w:r>
      <w:r>
        <w:rPr>
          <w:szCs w:val="28"/>
        </w:rPr>
        <w:t xml:space="preserve"> </w:t>
      </w:r>
      <w:r>
        <w:rPr>
          <w:szCs w:val="28"/>
        </w:rPr>
        <w:tab/>
      </w:r>
      <w:r>
        <w:rPr>
          <w:szCs w:val="28"/>
        </w:rPr>
        <w:tab/>
      </w:r>
      <w:r>
        <w:rPr>
          <w:szCs w:val="28"/>
        </w:rPr>
        <w:tab/>
        <w:t>Заместитель Министра обороны</w:t>
      </w:r>
    </w:p>
    <w:p w:rsidR="00E91F6B" w:rsidRDefault="00E91F6B" w:rsidP="00AC0444">
      <w:pPr>
        <w:ind w:left="4956" w:firstLine="708"/>
        <w:rPr>
          <w:szCs w:val="28"/>
        </w:rPr>
      </w:pPr>
      <w:r>
        <w:rPr>
          <w:szCs w:val="28"/>
        </w:rPr>
        <w:t>Российской Федерации</w:t>
      </w:r>
    </w:p>
    <w:p w:rsidR="00E91F6B" w:rsidRPr="004F52D4" w:rsidRDefault="00E91F6B" w:rsidP="00AC0444">
      <w:pPr>
        <w:rPr>
          <w:szCs w:val="28"/>
        </w:rPr>
      </w:pPr>
    </w:p>
    <w:p w:rsidR="00E91F6B" w:rsidRPr="004F52D4" w:rsidRDefault="00E91F6B" w:rsidP="00AC0444">
      <w:pPr>
        <w:rPr>
          <w:szCs w:val="28"/>
        </w:rPr>
      </w:pPr>
      <w:r w:rsidRPr="004F52D4">
        <w:rPr>
          <w:szCs w:val="28"/>
        </w:rPr>
        <w:t>_________ В.В. Евменьков</w:t>
      </w:r>
      <w:r>
        <w:rPr>
          <w:szCs w:val="28"/>
        </w:rPr>
        <w:t xml:space="preserve"> </w:t>
      </w:r>
      <w:r>
        <w:rPr>
          <w:szCs w:val="28"/>
        </w:rPr>
        <w:tab/>
      </w:r>
      <w:r>
        <w:rPr>
          <w:szCs w:val="28"/>
        </w:rPr>
        <w:tab/>
      </w:r>
      <w:r>
        <w:rPr>
          <w:szCs w:val="28"/>
        </w:rPr>
        <w:tab/>
        <w:t>___________ Т.В. Иванов</w:t>
      </w:r>
    </w:p>
    <w:tbl>
      <w:tblPr>
        <w:tblpPr w:leftFromText="187" w:rightFromText="187" w:horzAnchor="margin" w:tblpXSpec="center" w:tblpYSpec="bottom"/>
        <w:tblW w:w="3857" w:type="pct"/>
        <w:tblLook w:val="00A0"/>
      </w:tblPr>
      <w:tblGrid>
        <w:gridCol w:w="7175"/>
      </w:tblGrid>
      <w:tr w:rsidR="00E91F6B" w:rsidRPr="00571563" w:rsidTr="001030D5">
        <w:tc>
          <w:tcPr>
            <w:tcW w:w="6998" w:type="dxa"/>
            <w:tcMar>
              <w:top w:w="216" w:type="dxa"/>
              <w:left w:w="115" w:type="dxa"/>
              <w:bottom w:w="216" w:type="dxa"/>
              <w:right w:w="115" w:type="dxa"/>
            </w:tcMar>
          </w:tcPr>
          <w:p w:rsidR="00E91F6B" w:rsidRPr="00571563" w:rsidRDefault="00E91F6B" w:rsidP="001030D5">
            <w:pPr>
              <w:pStyle w:val="NoSpacing"/>
              <w:jc w:val="center"/>
              <w:rPr>
                <w:rFonts w:ascii="Times New Roman" w:hAnsi="Times New Roman"/>
                <w:sz w:val="28"/>
                <w:szCs w:val="28"/>
              </w:rPr>
            </w:pPr>
            <w:r w:rsidRPr="00571563">
              <w:rPr>
                <w:rFonts w:ascii="Times New Roman" w:hAnsi="Times New Roman"/>
                <w:sz w:val="28"/>
                <w:szCs w:val="28"/>
              </w:rPr>
              <w:t>2018 год</w:t>
            </w:r>
          </w:p>
          <w:p w:rsidR="00E91F6B" w:rsidRPr="00571563" w:rsidRDefault="00E91F6B" w:rsidP="001030D5">
            <w:pPr>
              <w:pStyle w:val="NoSpacing"/>
              <w:jc w:val="center"/>
              <w:rPr>
                <w:rFonts w:ascii="Times New Roman" w:hAnsi="Times New Roman"/>
                <w:color w:val="5B9BD5"/>
                <w:sz w:val="28"/>
                <w:szCs w:val="28"/>
              </w:rPr>
            </w:pPr>
          </w:p>
        </w:tc>
      </w:tr>
    </w:tbl>
    <w:p w:rsidR="00E91F6B" w:rsidRPr="004F52D4" w:rsidRDefault="00E91F6B" w:rsidP="00AC0444">
      <w:pPr>
        <w:rPr>
          <w:szCs w:val="28"/>
        </w:rPr>
      </w:pPr>
    </w:p>
    <w:p w:rsidR="00E91F6B" w:rsidRDefault="00E91F6B" w:rsidP="00AC0444">
      <w:pPr>
        <w:rPr>
          <w:sz w:val="24"/>
        </w:rPr>
      </w:pPr>
      <w:r w:rsidRPr="004F52D4">
        <w:rPr>
          <w:sz w:val="24"/>
        </w:rPr>
        <w:t xml:space="preserve"> </w:t>
      </w:r>
    </w:p>
    <w:p w:rsidR="00E91F6B" w:rsidRDefault="00E91F6B" w:rsidP="00AC0444">
      <w:pPr>
        <w:rPr>
          <w:sz w:val="24"/>
        </w:rPr>
      </w:pPr>
    </w:p>
    <w:p w:rsidR="00E91F6B" w:rsidRDefault="00E91F6B" w:rsidP="00AC0444">
      <w:pPr>
        <w:rPr>
          <w:sz w:val="24"/>
        </w:rPr>
      </w:pPr>
    </w:p>
    <w:p w:rsidR="00E91F6B" w:rsidRDefault="00E91F6B" w:rsidP="00AC0444">
      <w:pPr>
        <w:rPr>
          <w:sz w:val="24"/>
        </w:rPr>
      </w:pPr>
    </w:p>
    <w:p w:rsidR="00E91F6B" w:rsidRDefault="00E91F6B" w:rsidP="00AC0444">
      <w:pPr>
        <w:jc w:val="center"/>
        <w:rPr>
          <w:szCs w:val="28"/>
        </w:rPr>
      </w:pPr>
    </w:p>
    <w:p w:rsidR="00E91F6B" w:rsidRDefault="00E91F6B" w:rsidP="00AC0444">
      <w:pPr>
        <w:jc w:val="center"/>
        <w:rPr>
          <w:szCs w:val="28"/>
        </w:rPr>
      </w:pPr>
    </w:p>
    <w:p w:rsidR="00E91F6B" w:rsidRDefault="00E91F6B" w:rsidP="00AC0444">
      <w:pPr>
        <w:jc w:val="center"/>
        <w:rPr>
          <w:szCs w:val="28"/>
        </w:rPr>
      </w:pPr>
    </w:p>
    <w:p w:rsidR="00E91F6B" w:rsidRDefault="00E91F6B" w:rsidP="00AC0444">
      <w:pPr>
        <w:jc w:val="center"/>
        <w:rPr>
          <w:szCs w:val="28"/>
        </w:rPr>
      </w:pPr>
    </w:p>
    <w:p w:rsidR="00E91F6B" w:rsidRDefault="00E91F6B" w:rsidP="00AC0444">
      <w:pPr>
        <w:jc w:val="center"/>
        <w:rPr>
          <w:szCs w:val="28"/>
        </w:rPr>
      </w:pPr>
    </w:p>
    <w:p w:rsidR="00E91F6B" w:rsidRPr="004F52D4" w:rsidRDefault="00E91F6B" w:rsidP="00AC0444">
      <w:pPr>
        <w:jc w:val="center"/>
        <w:rPr>
          <w:szCs w:val="28"/>
        </w:rPr>
      </w:pPr>
      <w:r w:rsidRPr="004F52D4">
        <w:rPr>
          <w:szCs w:val="28"/>
        </w:rPr>
        <w:t xml:space="preserve">Стратегия социально-экономического развития </w:t>
      </w:r>
    </w:p>
    <w:p w:rsidR="00E91F6B" w:rsidRPr="004F52D4" w:rsidRDefault="00E91F6B" w:rsidP="00AC0444">
      <w:pPr>
        <w:jc w:val="center"/>
        <w:rPr>
          <w:szCs w:val="28"/>
        </w:rPr>
      </w:pPr>
      <w:r w:rsidRPr="004F52D4">
        <w:rPr>
          <w:szCs w:val="28"/>
        </w:rPr>
        <w:t xml:space="preserve">муниципального образования ЗАТО г. Североморск </w:t>
      </w:r>
    </w:p>
    <w:p w:rsidR="00E91F6B" w:rsidRPr="004F52D4" w:rsidRDefault="00E91F6B" w:rsidP="00AC0444">
      <w:pPr>
        <w:jc w:val="center"/>
        <w:rPr>
          <w:sz w:val="24"/>
        </w:rPr>
      </w:pPr>
      <w:r w:rsidRPr="004F52D4">
        <w:rPr>
          <w:szCs w:val="28"/>
        </w:rPr>
        <w:t>на 2019-2025 годы</w:t>
      </w:r>
      <w:r w:rsidRPr="004F52D4">
        <w:rPr>
          <w:szCs w:val="28"/>
        </w:rPr>
        <w:br w:type="page"/>
      </w:r>
    </w:p>
    <w:p w:rsidR="00E91F6B" w:rsidRDefault="00E91F6B" w:rsidP="00AC0444">
      <w:pPr>
        <w:rPr>
          <w:color w:val="2E74B5"/>
          <w:sz w:val="24"/>
        </w:rPr>
      </w:pPr>
    </w:p>
    <w:p w:rsidR="00E91F6B" w:rsidRPr="000B71A3" w:rsidRDefault="00E91F6B" w:rsidP="00AC0444">
      <w:pPr>
        <w:pStyle w:val="TOCHeading"/>
        <w:rPr>
          <w:rFonts w:ascii="Times New Roman" w:hAnsi="Times New Roman"/>
          <w:color w:val="auto"/>
          <w:sz w:val="24"/>
          <w:szCs w:val="24"/>
        </w:rPr>
      </w:pPr>
      <w:r w:rsidRPr="000B71A3">
        <w:rPr>
          <w:rFonts w:ascii="Times New Roman" w:hAnsi="Times New Roman"/>
          <w:color w:val="auto"/>
          <w:sz w:val="24"/>
          <w:szCs w:val="24"/>
        </w:rPr>
        <w:t>ОГЛАВЛЕНИЕ</w:t>
      </w:r>
    </w:p>
    <w:p w:rsidR="00E91F6B" w:rsidRPr="00066F14" w:rsidRDefault="00E91F6B" w:rsidP="00AC0444">
      <w:pPr>
        <w:pStyle w:val="TOC1"/>
        <w:tabs>
          <w:tab w:val="right" w:leader="dot" w:pos="9062"/>
        </w:tabs>
        <w:rPr>
          <w:rFonts w:ascii="Times New Roman" w:hAnsi="Times New Roman"/>
          <w:b w:val="0"/>
          <w:bCs w:val="0"/>
          <w:caps w:val="0"/>
          <w:noProof/>
          <w:lang w:eastAsia="ru-RU"/>
        </w:rPr>
      </w:pPr>
      <w:r w:rsidRPr="00066F14">
        <w:rPr>
          <w:rFonts w:ascii="Times New Roman" w:hAnsi="Times New Roman"/>
          <w:b w:val="0"/>
        </w:rPr>
        <w:fldChar w:fldCharType="begin"/>
      </w:r>
      <w:r w:rsidRPr="00066F14">
        <w:rPr>
          <w:rFonts w:ascii="Times New Roman" w:hAnsi="Times New Roman"/>
          <w:b w:val="0"/>
        </w:rPr>
        <w:instrText xml:space="preserve"> TOC \o "1-2" \h \z \u </w:instrText>
      </w:r>
      <w:r w:rsidRPr="00066F14">
        <w:rPr>
          <w:rFonts w:ascii="Times New Roman" w:hAnsi="Times New Roman"/>
          <w:b w:val="0"/>
        </w:rPr>
        <w:fldChar w:fldCharType="separate"/>
      </w:r>
      <w:hyperlink w:anchor="_Toc520720523" w:history="1">
        <w:r w:rsidRPr="00066F14">
          <w:rPr>
            <w:rStyle w:val="Hyperlink"/>
            <w:rFonts w:ascii="Times New Roman" w:hAnsi="Times New Roman"/>
            <w:b w:val="0"/>
            <w:noProof/>
          </w:rPr>
          <w:t>Общие положения</w:t>
        </w:r>
        <w:r w:rsidRPr="00066F14">
          <w:rPr>
            <w:rFonts w:ascii="Times New Roman" w:hAnsi="Times New Roman"/>
            <w:b w:val="0"/>
            <w:noProof/>
            <w:webHidden/>
          </w:rPr>
          <w:tab/>
        </w:r>
        <w:r w:rsidRPr="00066F14">
          <w:rPr>
            <w:rFonts w:ascii="Times New Roman" w:hAnsi="Times New Roman"/>
            <w:b w:val="0"/>
            <w:noProof/>
            <w:webHidden/>
          </w:rPr>
          <w:fldChar w:fldCharType="begin"/>
        </w:r>
        <w:r w:rsidRPr="00066F14">
          <w:rPr>
            <w:rFonts w:ascii="Times New Roman" w:hAnsi="Times New Roman"/>
            <w:b w:val="0"/>
            <w:noProof/>
            <w:webHidden/>
          </w:rPr>
          <w:instrText xml:space="preserve"> PAGEREF _Toc520720523 \h </w:instrText>
        </w:r>
        <w:r w:rsidRPr="003C117A">
          <w:rPr>
            <w:rFonts w:ascii="Times New Roman" w:hAnsi="Times New Roman"/>
            <w:b w:val="0"/>
            <w:noProof/>
          </w:rPr>
        </w:r>
        <w:r w:rsidRPr="00066F14">
          <w:rPr>
            <w:rFonts w:ascii="Times New Roman" w:hAnsi="Times New Roman"/>
            <w:b w:val="0"/>
            <w:noProof/>
            <w:webHidden/>
          </w:rPr>
          <w:fldChar w:fldCharType="separate"/>
        </w:r>
        <w:r>
          <w:rPr>
            <w:rFonts w:ascii="Times New Roman" w:hAnsi="Times New Roman"/>
            <w:b w:val="0"/>
            <w:noProof/>
            <w:webHidden/>
          </w:rPr>
          <w:t>2</w:t>
        </w:r>
        <w:r w:rsidRPr="00066F14">
          <w:rPr>
            <w:rFonts w:ascii="Times New Roman" w:hAnsi="Times New Roman"/>
            <w:b w:val="0"/>
            <w:noProof/>
            <w:webHidden/>
          </w:rPr>
          <w:fldChar w:fldCharType="end"/>
        </w:r>
      </w:hyperlink>
    </w:p>
    <w:p w:rsidR="00E91F6B" w:rsidRPr="00066F14" w:rsidRDefault="00E91F6B" w:rsidP="00AC0444">
      <w:pPr>
        <w:pStyle w:val="TOC1"/>
        <w:tabs>
          <w:tab w:val="right" w:leader="dot" w:pos="9062"/>
        </w:tabs>
        <w:rPr>
          <w:rFonts w:ascii="Times New Roman" w:hAnsi="Times New Roman"/>
          <w:b w:val="0"/>
          <w:bCs w:val="0"/>
          <w:caps w:val="0"/>
          <w:noProof/>
          <w:lang w:eastAsia="ru-RU"/>
        </w:rPr>
      </w:pPr>
      <w:hyperlink w:anchor="_Toc520720524" w:history="1">
        <w:r w:rsidRPr="00066F14">
          <w:rPr>
            <w:rStyle w:val="Hyperlink"/>
            <w:rFonts w:ascii="Times New Roman" w:hAnsi="Times New Roman"/>
            <w:b w:val="0"/>
            <w:noProof/>
            <w:lang w:eastAsia="ru-RU"/>
          </w:rPr>
          <w:t>Профиль муниципального образования ЗАТО г. Североморск</w:t>
        </w:r>
        <w:r w:rsidRPr="00066F14">
          <w:rPr>
            <w:rFonts w:ascii="Times New Roman" w:hAnsi="Times New Roman"/>
            <w:b w:val="0"/>
            <w:noProof/>
            <w:webHidden/>
          </w:rPr>
          <w:tab/>
        </w:r>
        <w:r w:rsidRPr="00066F14">
          <w:rPr>
            <w:rFonts w:ascii="Times New Roman" w:hAnsi="Times New Roman"/>
            <w:b w:val="0"/>
            <w:noProof/>
            <w:webHidden/>
          </w:rPr>
          <w:fldChar w:fldCharType="begin"/>
        </w:r>
        <w:r w:rsidRPr="00066F14">
          <w:rPr>
            <w:rFonts w:ascii="Times New Roman" w:hAnsi="Times New Roman"/>
            <w:b w:val="0"/>
            <w:noProof/>
            <w:webHidden/>
          </w:rPr>
          <w:instrText xml:space="preserve"> PAGEREF _Toc520720524 \h </w:instrText>
        </w:r>
        <w:r w:rsidRPr="003C117A">
          <w:rPr>
            <w:rFonts w:ascii="Times New Roman" w:hAnsi="Times New Roman"/>
            <w:b w:val="0"/>
            <w:noProof/>
          </w:rPr>
        </w:r>
        <w:r w:rsidRPr="00066F14">
          <w:rPr>
            <w:rFonts w:ascii="Times New Roman" w:hAnsi="Times New Roman"/>
            <w:b w:val="0"/>
            <w:noProof/>
            <w:webHidden/>
          </w:rPr>
          <w:fldChar w:fldCharType="separate"/>
        </w:r>
        <w:r>
          <w:rPr>
            <w:rFonts w:ascii="Times New Roman" w:hAnsi="Times New Roman"/>
            <w:b w:val="0"/>
            <w:noProof/>
            <w:webHidden/>
          </w:rPr>
          <w:t>2</w:t>
        </w:r>
        <w:r w:rsidRPr="00066F14">
          <w:rPr>
            <w:rFonts w:ascii="Times New Roman" w:hAnsi="Times New Roman"/>
            <w:b w:val="0"/>
            <w:noProof/>
            <w:webHidden/>
          </w:rPr>
          <w:fldChar w:fldCharType="end"/>
        </w:r>
      </w:hyperlink>
    </w:p>
    <w:p w:rsidR="00E91F6B" w:rsidRPr="00066F14" w:rsidRDefault="00E91F6B" w:rsidP="00AC0444">
      <w:pPr>
        <w:pStyle w:val="TOC1"/>
        <w:tabs>
          <w:tab w:val="right" w:leader="dot" w:pos="9062"/>
        </w:tabs>
        <w:rPr>
          <w:rFonts w:ascii="Times New Roman" w:hAnsi="Times New Roman"/>
          <w:b w:val="0"/>
          <w:bCs w:val="0"/>
          <w:caps w:val="0"/>
          <w:noProof/>
          <w:lang w:eastAsia="ru-RU"/>
        </w:rPr>
      </w:pPr>
      <w:hyperlink w:anchor="_Toc520720525" w:history="1">
        <w:r w:rsidRPr="00066F14">
          <w:rPr>
            <w:rStyle w:val="Hyperlink"/>
            <w:rFonts w:ascii="Times New Roman" w:hAnsi="Times New Roman"/>
            <w:b w:val="0"/>
            <w:iCs/>
            <w:noProof/>
            <w:lang w:eastAsia="ru-RU"/>
          </w:rPr>
          <w:t>SWOT-анализ конкурентоспособности муниципального образования</w:t>
        </w:r>
        <w:r w:rsidRPr="00066F14">
          <w:rPr>
            <w:rFonts w:ascii="Times New Roman" w:hAnsi="Times New Roman"/>
            <w:b w:val="0"/>
            <w:noProof/>
            <w:webHidden/>
          </w:rPr>
          <w:tab/>
        </w:r>
        <w:r w:rsidRPr="00066F14">
          <w:rPr>
            <w:rFonts w:ascii="Times New Roman" w:hAnsi="Times New Roman"/>
            <w:b w:val="0"/>
            <w:noProof/>
            <w:webHidden/>
          </w:rPr>
          <w:fldChar w:fldCharType="begin"/>
        </w:r>
        <w:r w:rsidRPr="00066F14">
          <w:rPr>
            <w:rFonts w:ascii="Times New Roman" w:hAnsi="Times New Roman"/>
            <w:b w:val="0"/>
            <w:noProof/>
            <w:webHidden/>
          </w:rPr>
          <w:instrText xml:space="preserve"> PAGEREF _Toc520720525 \h </w:instrText>
        </w:r>
        <w:r w:rsidRPr="003C117A">
          <w:rPr>
            <w:rFonts w:ascii="Times New Roman" w:hAnsi="Times New Roman"/>
            <w:b w:val="0"/>
            <w:noProof/>
          </w:rPr>
        </w:r>
        <w:r w:rsidRPr="00066F14">
          <w:rPr>
            <w:rFonts w:ascii="Times New Roman" w:hAnsi="Times New Roman"/>
            <w:b w:val="0"/>
            <w:noProof/>
            <w:webHidden/>
          </w:rPr>
          <w:fldChar w:fldCharType="separate"/>
        </w:r>
        <w:r>
          <w:rPr>
            <w:rFonts w:ascii="Times New Roman" w:hAnsi="Times New Roman"/>
            <w:b w:val="0"/>
            <w:noProof/>
            <w:webHidden/>
          </w:rPr>
          <w:t>2</w:t>
        </w:r>
        <w:r w:rsidRPr="00066F14">
          <w:rPr>
            <w:rFonts w:ascii="Times New Roman" w:hAnsi="Times New Roman"/>
            <w:b w:val="0"/>
            <w:noProof/>
            <w:webHidden/>
          </w:rPr>
          <w:fldChar w:fldCharType="end"/>
        </w:r>
      </w:hyperlink>
    </w:p>
    <w:p w:rsidR="00E91F6B" w:rsidRPr="00066F14" w:rsidRDefault="00E91F6B" w:rsidP="00AC0444">
      <w:pPr>
        <w:pStyle w:val="TOC1"/>
        <w:tabs>
          <w:tab w:val="right" w:leader="dot" w:pos="9062"/>
        </w:tabs>
        <w:rPr>
          <w:rFonts w:ascii="Times New Roman" w:hAnsi="Times New Roman"/>
          <w:b w:val="0"/>
          <w:bCs w:val="0"/>
          <w:caps w:val="0"/>
          <w:noProof/>
          <w:lang w:eastAsia="ru-RU"/>
        </w:rPr>
      </w:pPr>
      <w:hyperlink w:anchor="_Toc520720542" w:history="1">
        <w:r w:rsidRPr="00066F14">
          <w:rPr>
            <w:rStyle w:val="Hyperlink"/>
            <w:rFonts w:ascii="Times New Roman" w:hAnsi="Times New Roman"/>
            <w:b w:val="0"/>
            <w:noProof/>
            <w:lang w:eastAsia="ru-RU"/>
          </w:rPr>
          <w:t>Цели и задачи социально-экономического развития муниципального образования ЗАТО г. Североморск, приоритеты муниципальной политики</w:t>
        </w:r>
        <w:r w:rsidRPr="00066F14">
          <w:rPr>
            <w:rFonts w:ascii="Times New Roman" w:hAnsi="Times New Roman"/>
            <w:b w:val="0"/>
            <w:noProof/>
            <w:webHidden/>
          </w:rPr>
          <w:tab/>
        </w:r>
        <w:r w:rsidRPr="00066F14">
          <w:rPr>
            <w:rFonts w:ascii="Times New Roman" w:hAnsi="Times New Roman"/>
            <w:b w:val="0"/>
            <w:noProof/>
            <w:webHidden/>
          </w:rPr>
          <w:fldChar w:fldCharType="begin"/>
        </w:r>
        <w:r w:rsidRPr="00066F14">
          <w:rPr>
            <w:rFonts w:ascii="Times New Roman" w:hAnsi="Times New Roman"/>
            <w:b w:val="0"/>
            <w:noProof/>
            <w:webHidden/>
          </w:rPr>
          <w:instrText xml:space="preserve"> PAGEREF _Toc520720542 \h </w:instrText>
        </w:r>
        <w:r w:rsidRPr="003C117A">
          <w:rPr>
            <w:rFonts w:ascii="Times New Roman" w:hAnsi="Times New Roman"/>
            <w:b w:val="0"/>
            <w:noProof/>
          </w:rPr>
        </w:r>
        <w:r w:rsidRPr="00066F14">
          <w:rPr>
            <w:rFonts w:ascii="Times New Roman" w:hAnsi="Times New Roman"/>
            <w:b w:val="0"/>
            <w:noProof/>
            <w:webHidden/>
          </w:rPr>
          <w:fldChar w:fldCharType="separate"/>
        </w:r>
        <w:r>
          <w:rPr>
            <w:rFonts w:ascii="Times New Roman" w:hAnsi="Times New Roman"/>
            <w:b w:val="0"/>
            <w:noProof/>
            <w:webHidden/>
          </w:rPr>
          <w:t>2</w:t>
        </w:r>
        <w:r w:rsidRPr="00066F14">
          <w:rPr>
            <w:rFonts w:ascii="Times New Roman" w:hAnsi="Times New Roman"/>
            <w:b w:val="0"/>
            <w:noProof/>
            <w:webHidden/>
          </w:rPr>
          <w:fldChar w:fldCharType="end"/>
        </w:r>
      </w:hyperlink>
    </w:p>
    <w:p w:rsidR="00E91F6B" w:rsidRPr="00066F14" w:rsidRDefault="00E91F6B" w:rsidP="00AC0444">
      <w:pPr>
        <w:pStyle w:val="TOC1"/>
        <w:tabs>
          <w:tab w:val="right" w:leader="dot" w:pos="9062"/>
        </w:tabs>
        <w:rPr>
          <w:rFonts w:ascii="Times New Roman" w:hAnsi="Times New Roman"/>
          <w:b w:val="0"/>
          <w:bCs w:val="0"/>
          <w:caps w:val="0"/>
          <w:noProof/>
          <w:lang w:eastAsia="ru-RU"/>
        </w:rPr>
      </w:pPr>
      <w:hyperlink w:anchor="_Toc520720544" w:history="1">
        <w:r w:rsidRPr="00066F14">
          <w:rPr>
            <w:rStyle w:val="Hyperlink"/>
            <w:rFonts w:ascii="Times New Roman" w:hAnsi="Times New Roman"/>
            <w:b w:val="0"/>
            <w:noProof/>
          </w:rPr>
          <w:t>Механизмы реализации и контроля реализации Стратегии</w:t>
        </w:r>
        <w:r w:rsidRPr="00066F14">
          <w:rPr>
            <w:rFonts w:ascii="Times New Roman" w:hAnsi="Times New Roman"/>
            <w:b w:val="0"/>
            <w:noProof/>
            <w:webHidden/>
          </w:rPr>
          <w:tab/>
        </w:r>
        <w:r w:rsidRPr="00066F14">
          <w:rPr>
            <w:rFonts w:ascii="Times New Roman" w:hAnsi="Times New Roman"/>
            <w:b w:val="0"/>
            <w:noProof/>
            <w:webHidden/>
          </w:rPr>
          <w:fldChar w:fldCharType="begin"/>
        </w:r>
        <w:r w:rsidRPr="00066F14">
          <w:rPr>
            <w:rFonts w:ascii="Times New Roman" w:hAnsi="Times New Roman"/>
            <w:b w:val="0"/>
            <w:noProof/>
            <w:webHidden/>
          </w:rPr>
          <w:instrText xml:space="preserve"> PAGEREF _Toc520720544 \h </w:instrText>
        </w:r>
        <w:r w:rsidRPr="003C117A">
          <w:rPr>
            <w:rFonts w:ascii="Times New Roman" w:hAnsi="Times New Roman"/>
            <w:b w:val="0"/>
            <w:noProof/>
          </w:rPr>
        </w:r>
        <w:r w:rsidRPr="00066F14">
          <w:rPr>
            <w:rFonts w:ascii="Times New Roman" w:hAnsi="Times New Roman"/>
            <w:b w:val="0"/>
            <w:noProof/>
            <w:webHidden/>
          </w:rPr>
          <w:fldChar w:fldCharType="separate"/>
        </w:r>
        <w:r>
          <w:rPr>
            <w:rFonts w:ascii="Times New Roman" w:hAnsi="Times New Roman"/>
            <w:b w:val="0"/>
            <w:noProof/>
            <w:webHidden/>
          </w:rPr>
          <w:t>2</w:t>
        </w:r>
        <w:r w:rsidRPr="00066F14">
          <w:rPr>
            <w:rFonts w:ascii="Times New Roman" w:hAnsi="Times New Roman"/>
            <w:b w:val="0"/>
            <w:noProof/>
            <w:webHidden/>
          </w:rPr>
          <w:fldChar w:fldCharType="end"/>
        </w:r>
      </w:hyperlink>
    </w:p>
    <w:p w:rsidR="00E91F6B" w:rsidRPr="00066F14" w:rsidRDefault="00E91F6B" w:rsidP="00AC0444">
      <w:pPr>
        <w:pStyle w:val="Heading2"/>
        <w:rPr>
          <w:rFonts w:ascii="Times New Roman" w:hAnsi="Times New Roman"/>
          <w:sz w:val="24"/>
          <w:szCs w:val="24"/>
        </w:rPr>
      </w:pPr>
      <w:r w:rsidRPr="00066F14">
        <w:rPr>
          <w:rFonts w:ascii="Times New Roman" w:hAnsi="Times New Roman"/>
          <w:b w:val="0"/>
        </w:rPr>
        <w:fldChar w:fldCharType="end"/>
      </w:r>
    </w:p>
    <w:p w:rsidR="00E91F6B" w:rsidRDefault="00E91F6B" w:rsidP="00AC0444">
      <w:pPr>
        <w:spacing w:line="360" w:lineRule="auto"/>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Default="00E91F6B" w:rsidP="00AC0444">
      <w:pPr>
        <w:spacing w:line="360" w:lineRule="auto"/>
        <w:ind w:firstLine="709"/>
        <w:rPr>
          <w:szCs w:val="28"/>
        </w:rPr>
      </w:pPr>
    </w:p>
    <w:p w:rsidR="00E91F6B" w:rsidRPr="004F69F8" w:rsidRDefault="00E91F6B" w:rsidP="00AC0444">
      <w:pPr>
        <w:pStyle w:val="3"/>
        <w:ind w:firstLine="0"/>
        <w:outlineLvl w:val="0"/>
        <w:rPr>
          <w:b/>
        </w:rPr>
      </w:pPr>
      <w:bookmarkStart w:id="1" w:name="_Toc520547413"/>
      <w:bookmarkStart w:id="2" w:name="_Toc520720523"/>
      <w:r w:rsidRPr="004F69F8">
        <w:rPr>
          <w:b/>
        </w:rPr>
        <w:t>Общие положения</w:t>
      </w:r>
      <w:bookmarkEnd w:id="1"/>
      <w:bookmarkEnd w:id="2"/>
    </w:p>
    <w:p w:rsidR="00E91F6B" w:rsidRPr="00233BCC" w:rsidRDefault="00E91F6B" w:rsidP="00AC0444">
      <w:pPr>
        <w:shd w:val="clear" w:color="auto" w:fill="FFFFFF"/>
        <w:ind w:firstLine="709"/>
        <w:jc w:val="both"/>
        <w:rPr>
          <w:color w:val="000000"/>
          <w:szCs w:val="28"/>
        </w:rPr>
      </w:pPr>
      <w:r w:rsidRPr="00233BCC">
        <w:rPr>
          <w:color w:val="000000"/>
          <w:szCs w:val="28"/>
        </w:rPr>
        <w:t xml:space="preserve">Стратегия социально-экономического развития </w:t>
      </w:r>
      <w:r>
        <w:rPr>
          <w:color w:val="000000"/>
          <w:szCs w:val="28"/>
        </w:rPr>
        <w:t xml:space="preserve">муниципального образования ЗАТО г. Североморск на 2019-2025 годы </w:t>
      </w:r>
      <w:r w:rsidRPr="00233BCC">
        <w:rPr>
          <w:color w:val="000000"/>
          <w:szCs w:val="28"/>
        </w:rPr>
        <w:t>(далее – Стратегия)</w:t>
      </w:r>
      <w:r>
        <w:rPr>
          <w:color w:val="000000"/>
          <w:szCs w:val="28"/>
        </w:rPr>
        <w:t xml:space="preserve"> </w:t>
      </w:r>
      <w:r w:rsidRPr="00233BCC">
        <w:rPr>
          <w:color w:val="000000"/>
          <w:szCs w:val="28"/>
        </w:rPr>
        <w:t>представляет собой комплексную систему целевых ориентиров социально-экономического</w:t>
      </w:r>
      <w:r>
        <w:rPr>
          <w:color w:val="000000"/>
          <w:szCs w:val="28"/>
        </w:rPr>
        <w:t xml:space="preserve"> </w:t>
      </w:r>
      <w:r w:rsidRPr="00233BCC">
        <w:rPr>
          <w:color w:val="000000"/>
          <w:szCs w:val="28"/>
        </w:rPr>
        <w:t>развития</w:t>
      </w:r>
      <w:r>
        <w:rPr>
          <w:color w:val="000000"/>
          <w:szCs w:val="28"/>
        </w:rPr>
        <w:t xml:space="preserve"> муниципального образования ЗАТО г. Североморск</w:t>
      </w:r>
      <w:r w:rsidRPr="00233BCC">
        <w:rPr>
          <w:color w:val="000000"/>
          <w:szCs w:val="28"/>
        </w:rPr>
        <w:t>,</w:t>
      </w:r>
      <w:r>
        <w:rPr>
          <w:color w:val="000000"/>
          <w:szCs w:val="28"/>
        </w:rPr>
        <w:t xml:space="preserve"> </w:t>
      </w:r>
      <w:r w:rsidRPr="00233BCC">
        <w:rPr>
          <w:color w:val="000000"/>
          <w:szCs w:val="28"/>
        </w:rPr>
        <w:t>определяет</w:t>
      </w:r>
      <w:r>
        <w:rPr>
          <w:color w:val="000000"/>
          <w:szCs w:val="28"/>
        </w:rPr>
        <w:t xml:space="preserve"> </w:t>
      </w:r>
      <w:r w:rsidRPr="00233BCC">
        <w:rPr>
          <w:color w:val="000000"/>
          <w:szCs w:val="28"/>
        </w:rPr>
        <w:t>стратегические направления, стратегические цели и</w:t>
      </w:r>
      <w:r>
        <w:rPr>
          <w:color w:val="000000"/>
          <w:szCs w:val="28"/>
        </w:rPr>
        <w:t xml:space="preserve"> </w:t>
      </w:r>
      <w:r w:rsidRPr="00233BCC">
        <w:rPr>
          <w:color w:val="000000"/>
          <w:szCs w:val="28"/>
        </w:rPr>
        <w:t>задачи</w:t>
      </w:r>
      <w:r>
        <w:rPr>
          <w:color w:val="000000"/>
          <w:szCs w:val="28"/>
        </w:rPr>
        <w:t xml:space="preserve"> </w:t>
      </w:r>
      <w:r w:rsidRPr="00233BCC">
        <w:rPr>
          <w:color w:val="000000"/>
          <w:szCs w:val="28"/>
        </w:rPr>
        <w:t>социально-экономического</w:t>
      </w:r>
      <w:r>
        <w:rPr>
          <w:color w:val="000000"/>
          <w:szCs w:val="28"/>
        </w:rPr>
        <w:t xml:space="preserve"> </w:t>
      </w:r>
      <w:r w:rsidRPr="00233BCC">
        <w:rPr>
          <w:color w:val="000000"/>
          <w:szCs w:val="28"/>
        </w:rPr>
        <w:t>развития,</w:t>
      </w:r>
      <w:r>
        <w:rPr>
          <w:color w:val="000000"/>
          <w:szCs w:val="28"/>
        </w:rPr>
        <w:t xml:space="preserve"> </w:t>
      </w:r>
      <w:r w:rsidRPr="00233BCC">
        <w:rPr>
          <w:color w:val="000000"/>
          <w:szCs w:val="28"/>
        </w:rPr>
        <w:t>основные</w:t>
      </w:r>
      <w:r>
        <w:rPr>
          <w:color w:val="000000"/>
          <w:szCs w:val="28"/>
        </w:rPr>
        <w:t xml:space="preserve"> </w:t>
      </w:r>
      <w:r w:rsidRPr="00233BCC">
        <w:rPr>
          <w:color w:val="000000"/>
          <w:szCs w:val="28"/>
        </w:rPr>
        <w:t>показатели</w:t>
      </w:r>
      <w:r>
        <w:rPr>
          <w:color w:val="000000"/>
          <w:szCs w:val="28"/>
        </w:rPr>
        <w:t xml:space="preserve"> </w:t>
      </w:r>
      <w:r w:rsidRPr="005E42A2">
        <w:rPr>
          <w:color w:val="000000"/>
          <w:szCs w:val="28"/>
        </w:rPr>
        <w:t>и</w:t>
      </w:r>
      <w:r>
        <w:rPr>
          <w:color w:val="000000"/>
          <w:szCs w:val="28"/>
        </w:rPr>
        <w:t xml:space="preserve"> </w:t>
      </w:r>
      <w:r w:rsidRPr="005E42A2">
        <w:rPr>
          <w:color w:val="000000"/>
          <w:szCs w:val="28"/>
        </w:rPr>
        <w:t>механизмы</w:t>
      </w:r>
      <w:r>
        <w:rPr>
          <w:color w:val="000000"/>
          <w:szCs w:val="28"/>
        </w:rPr>
        <w:t xml:space="preserve"> </w:t>
      </w:r>
      <w:r w:rsidRPr="00233BCC">
        <w:rPr>
          <w:color w:val="000000"/>
          <w:szCs w:val="28"/>
        </w:rPr>
        <w:t>их</w:t>
      </w:r>
      <w:r>
        <w:rPr>
          <w:color w:val="000000"/>
          <w:szCs w:val="28"/>
        </w:rPr>
        <w:t xml:space="preserve"> </w:t>
      </w:r>
      <w:r w:rsidRPr="00233BCC">
        <w:rPr>
          <w:color w:val="000000"/>
          <w:szCs w:val="28"/>
        </w:rPr>
        <w:t xml:space="preserve">достижения на </w:t>
      </w:r>
      <w:r>
        <w:rPr>
          <w:color w:val="000000"/>
          <w:szCs w:val="28"/>
        </w:rPr>
        <w:t>период до 2026 года.</w:t>
      </w:r>
    </w:p>
    <w:p w:rsidR="00E91F6B" w:rsidRPr="005E42A2" w:rsidRDefault="00E91F6B" w:rsidP="00AC0444">
      <w:pPr>
        <w:shd w:val="clear" w:color="auto" w:fill="FFFFFF"/>
        <w:ind w:firstLine="709"/>
        <w:jc w:val="both"/>
        <w:rPr>
          <w:color w:val="000000"/>
          <w:szCs w:val="28"/>
        </w:rPr>
      </w:pPr>
      <w:r w:rsidRPr="00233BCC">
        <w:rPr>
          <w:color w:val="000000"/>
          <w:szCs w:val="28"/>
        </w:rPr>
        <w:t>Нормативно-правовой</w:t>
      </w:r>
      <w:r>
        <w:rPr>
          <w:color w:val="000000"/>
          <w:szCs w:val="28"/>
        </w:rPr>
        <w:t xml:space="preserve"> </w:t>
      </w:r>
      <w:r w:rsidRPr="00233BCC">
        <w:rPr>
          <w:color w:val="000000"/>
          <w:szCs w:val="28"/>
        </w:rPr>
        <w:t>основой</w:t>
      </w:r>
      <w:r>
        <w:rPr>
          <w:color w:val="000000"/>
          <w:szCs w:val="28"/>
        </w:rPr>
        <w:t xml:space="preserve"> </w:t>
      </w:r>
      <w:r w:rsidRPr="00233BCC">
        <w:rPr>
          <w:color w:val="000000"/>
          <w:szCs w:val="28"/>
        </w:rPr>
        <w:t>разработки</w:t>
      </w:r>
      <w:r>
        <w:rPr>
          <w:color w:val="000000"/>
          <w:szCs w:val="28"/>
        </w:rPr>
        <w:t xml:space="preserve"> </w:t>
      </w:r>
      <w:r w:rsidRPr="00233BCC">
        <w:rPr>
          <w:color w:val="000000"/>
          <w:szCs w:val="28"/>
        </w:rPr>
        <w:t>Стратегии</w:t>
      </w:r>
      <w:r>
        <w:rPr>
          <w:color w:val="000000"/>
          <w:szCs w:val="28"/>
        </w:rPr>
        <w:t xml:space="preserve"> </w:t>
      </w:r>
      <w:r w:rsidRPr="00233BCC">
        <w:rPr>
          <w:color w:val="000000"/>
          <w:szCs w:val="28"/>
        </w:rPr>
        <w:t>является</w:t>
      </w:r>
      <w:r>
        <w:rPr>
          <w:color w:val="000000"/>
          <w:szCs w:val="28"/>
        </w:rPr>
        <w:t xml:space="preserve"> </w:t>
      </w:r>
      <w:r w:rsidRPr="00233BCC">
        <w:rPr>
          <w:color w:val="000000"/>
          <w:szCs w:val="28"/>
        </w:rPr>
        <w:t>Федеральный</w:t>
      </w:r>
      <w:r>
        <w:rPr>
          <w:color w:val="000000"/>
          <w:szCs w:val="28"/>
        </w:rPr>
        <w:t xml:space="preserve"> </w:t>
      </w:r>
      <w:r w:rsidRPr="00233BCC">
        <w:rPr>
          <w:color w:val="000000"/>
          <w:szCs w:val="28"/>
        </w:rPr>
        <w:t>закон</w:t>
      </w:r>
      <w:r>
        <w:rPr>
          <w:color w:val="000000"/>
          <w:szCs w:val="28"/>
        </w:rPr>
        <w:t xml:space="preserve"> </w:t>
      </w:r>
      <w:r w:rsidRPr="00233BCC">
        <w:rPr>
          <w:color w:val="000000"/>
          <w:szCs w:val="28"/>
        </w:rPr>
        <w:t>от</w:t>
      </w:r>
      <w:r>
        <w:rPr>
          <w:color w:val="000000"/>
          <w:szCs w:val="28"/>
        </w:rPr>
        <w:t xml:space="preserve"> </w:t>
      </w:r>
      <w:r w:rsidRPr="00233BCC">
        <w:rPr>
          <w:color w:val="000000"/>
          <w:szCs w:val="28"/>
        </w:rPr>
        <w:t>28.06.2014</w:t>
      </w:r>
      <w:r>
        <w:rPr>
          <w:color w:val="000000"/>
          <w:szCs w:val="28"/>
        </w:rPr>
        <w:t xml:space="preserve"> </w:t>
      </w:r>
      <w:r w:rsidRPr="00233BCC">
        <w:rPr>
          <w:color w:val="000000"/>
          <w:szCs w:val="28"/>
        </w:rPr>
        <w:t>№ 172-ФЗ</w:t>
      </w:r>
      <w:r>
        <w:rPr>
          <w:color w:val="000000"/>
          <w:szCs w:val="28"/>
        </w:rPr>
        <w:t xml:space="preserve"> </w:t>
      </w:r>
      <w:r w:rsidRPr="00233BCC">
        <w:rPr>
          <w:color w:val="000000"/>
          <w:szCs w:val="28"/>
        </w:rPr>
        <w:t>«О</w:t>
      </w:r>
      <w:r>
        <w:rPr>
          <w:color w:val="000000"/>
          <w:szCs w:val="28"/>
        </w:rPr>
        <w:t xml:space="preserve"> </w:t>
      </w:r>
      <w:r w:rsidRPr="00233BCC">
        <w:rPr>
          <w:color w:val="000000"/>
          <w:szCs w:val="28"/>
        </w:rPr>
        <w:t>стратегическом</w:t>
      </w:r>
      <w:r>
        <w:rPr>
          <w:color w:val="000000"/>
          <w:szCs w:val="28"/>
        </w:rPr>
        <w:t xml:space="preserve"> </w:t>
      </w:r>
      <w:r w:rsidRPr="00233BCC">
        <w:rPr>
          <w:color w:val="000000"/>
          <w:szCs w:val="28"/>
        </w:rPr>
        <w:t>плани</w:t>
      </w:r>
      <w:r>
        <w:rPr>
          <w:color w:val="000000"/>
          <w:szCs w:val="28"/>
        </w:rPr>
        <w:t xml:space="preserve">ровании в Российской Федерации». </w:t>
      </w:r>
    </w:p>
    <w:p w:rsidR="00E91F6B" w:rsidRPr="005E42A2" w:rsidRDefault="00E91F6B" w:rsidP="00AC0444">
      <w:pPr>
        <w:shd w:val="clear" w:color="auto" w:fill="FFFFFF"/>
        <w:ind w:firstLine="709"/>
        <w:jc w:val="both"/>
        <w:rPr>
          <w:color w:val="000000"/>
          <w:szCs w:val="28"/>
        </w:rPr>
      </w:pPr>
      <w:r>
        <w:rPr>
          <w:color w:val="000000"/>
          <w:szCs w:val="28"/>
        </w:rPr>
        <w:t xml:space="preserve">Муниципальное образование </w:t>
      </w:r>
      <w:r w:rsidRPr="005E42A2">
        <w:rPr>
          <w:color w:val="000000"/>
          <w:szCs w:val="28"/>
        </w:rPr>
        <w:t>является</w:t>
      </w:r>
      <w:r>
        <w:rPr>
          <w:color w:val="000000"/>
          <w:szCs w:val="28"/>
        </w:rPr>
        <w:t xml:space="preserve"> </w:t>
      </w:r>
      <w:r w:rsidRPr="005E42A2">
        <w:rPr>
          <w:color w:val="000000"/>
          <w:szCs w:val="28"/>
        </w:rPr>
        <w:t>частью</w:t>
      </w:r>
      <w:r>
        <w:rPr>
          <w:color w:val="000000"/>
          <w:szCs w:val="28"/>
        </w:rPr>
        <w:t xml:space="preserve"> </w:t>
      </w:r>
      <w:r w:rsidRPr="005E42A2">
        <w:rPr>
          <w:color w:val="000000"/>
          <w:szCs w:val="28"/>
        </w:rPr>
        <w:t>единого</w:t>
      </w:r>
      <w:r>
        <w:rPr>
          <w:color w:val="000000"/>
          <w:szCs w:val="28"/>
        </w:rPr>
        <w:t xml:space="preserve"> </w:t>
      </w:r>
      <w:r w:rsidRPr="005E42A2">
        <w:rPr>
          <w:color w:val="000000"/>
          <w:szCs w:val="28"/>
        </w:rPr>
        <w:t>политического</w:t>
      </w:r>
      <w:r>
        <w:rPr>
          <w:color w:val="000000"/>
          <w:szCs w:val="28"/>
        </w:rPr>
        <w:t xml:space="preserve"> </w:t>
      </w:r>
      <w:r w:rsidRPr="005E42A2">
        <w:rPr>
          <w:color w:val="000000"/>
          <w:szCs w:val="28"/>
        </w:rPr>
        <w:t>и</w:t>
      </w:r>
      <w:r>
        <w:rPr>
          <w:color w:val="000000"/>
          <w:szCs w:val="28"/>
        </w:rPr>
        <w:t xml:space="preserve"> </w:t>
      </w:r>
      <w:r w:rsidRPr="005E42A2">
        <w:rPr>
          <w:color w:val="000000"/>
          <w:szCs w:val="28"/>
        </w:rPr>
        <w:t>экономического</w:t>
      </w:r>
      <w:r>
        <w:rPr>
          <w:color w:val="000000"/>
          <w:szCs w:val="28"/>
        </w:rPr>
        <w:t xml:space="preserve"> </w:t>
      </w:r>
      <w:r w:rsidRPr="005E42A2">
        <w:rPr>
          <w:color w:val="000000"/>
          <w:szCs w:val="28"/>
        </w:rPr>
        <w:t xml:space="preserve">пространства </w:t>
      </w:r>
      <w:r>
        <w:rPr>
          <w:color w:val="000000"/>
          <w:szCs w:val="28"/>
        </w:rPr>
        <w:t>Мурманской области</w:t>
      </w:r>
      <w:r w:rsidRPr="005E42A2">
        <w:rPr>
          <w:color w:val="000000"/>
          <w:szCs w:val="28"/>
        </w:rPr>
        <w:t>, поэтому при разработке Стратегии были</w:t>
      </w:r>
      <w:r>
        <w:rPr>
          <w:color w:val="000000"/>
          <w:szCs w:val="28"/>
        </w:rPr>
        <w:t xml:space="preserve"> </w:t>
      </w:r>
      <w:r w:rsidRPr="005E42A2">
        <w:rPr>
          <w:color w:val="000000"/>
          <w:szCs w:val="28"/>
        </w:rPr>
        <w:t>использованы и учтены государственные программы, схемы территориального</w:t>
      </w:r>
      <w:r>
        <w:rPr>
          <w:color w:val="000000"/>
          <w:szCs w:val="28"/>
        </w:rPr>
        <w:t xml:space="preserve"> </w:t>
      </w:r>
      <w:r w:rsidRPr="005E42A2">
        <w:rPr>
          <w:color w:val="000000"/>
          <w:szCs w:val="28"/>
        </w:rPr>
        <w:t>планирования, Стратегия</w:t>
      </w:r>
      <w:r>
        <w:rPr>
          <w:color w:val="000000"/>
          <w:szCs w:val="28"/>
        </w:rPr>
        <w:t xml:space="preserve"> </w:t>
      </w:r>
      <w:r w:rsidRPr="005E42A2">
        <w:rPr>
          <w:color w:val="000000"/>
          <w:szCs w:val="28"/>
        </w:rPr>
        <w:t>социально-экономического развития Мурманской области до 2020 года и на период до 2025 года</w:t>
      </w:r>
      <w:r>
        <w:rPr>
          <w:color w:val="000000"/>
          <w:szCs w:val="28"/>
        </w:rPr>
        <w:t xml:space="preserve">, утвержденная </w:t>
      </w:r>
      <w:r w:rsidRPr="005E42A2">
        <w:rPr>
          <w:color w:val="000000"/>
          <w:szCs w:val="28"/>
        </w:rPr>
        <w:t>постановлением Правительства</w:t>
      </w:r>
      <w:r>
        <w:rPr>
          <w:color w:val="000000"/>
          <w:szCs w:val="28"/>
        </w:rPr>
        <w:t xml:space="preserve"> </w:t>
      </w:r>
      <w:r w:rsidRPr="005E42A2">
        <w:rPr>
          <w:color w:val="000000"/>
          <w:szCs w:val="28"/>
        </w:rPr>
        <w:t>Мурманской области</w:t>
      </w:r>
      <w:r>
        <w:rPr>
          <w:color w:val="000000"/>
          <w:szCs w:val="28"/>
        </w:rPr>
        <w:t xml:space="preserve"> </w:t>
      </w:r>
      <w:r w:rsidRPr="005E42A2">
        <w:rPr>
          <w:color w:val="000000"/>
          <w:szCs w:val="28"/>
        </w:rPr>
        <w:t>от 25.12.2013</w:t>
      </w:r>
      <w:r>
        <w:rPr>
          <w:color w:val="000000"/>
          <w:szCs w:val="28"/>
        </w:rPr>
        <w:t xml:space="preserve"> </w:t>
      </w:r>
      <w:r w:rsidRPr="005E42A2">
        <w:rPr>
          <w:color w:val="000000"/>
          <w:szCs w:val="28"/>
        </w:rPr>
        <w:t>№ 768-ПП/20</w:t>
      </w:r>
      <w:r>
        <w:rPr>
          <w:color w:val="000000"/>
          <w:szCs w:val="28"/>
        </w:rPr>
        <w:t>, долгосрочный</w:t>
      </w:r>
      <w:r w:rsidRPr="005E42A2">
        <w:rPr>
          <w:color w:val="000000"/>
          <w:szCs w:val="28"/>
        </w:rPr>
        <w:t xml:space="preserve"> прогноз социально – экономического развития </w:t>
      </w:r>
      <w:r>
        <w:rPr>
          <w:color w:val="000000"/>
          <w:szCs w:val="28"/>
        </w:rPr>
        <w:t>Мурманской области</w:t>
      </w:r>
      <w:r w:rsidRPr="005E42A2">
        <w:rPr>
          <w:color w:val="000000"/>
          <w:szCs w:val="28"/>
        </w:rPr>
        <w:t>.</w:t>
      </w:r>
    </w:p>
    <w:p w:rsidR="00E91F6B" w:rsidRPr="005E42A2" w:rsidRDefault="00E91F6B" w:rsidP="00AC0444">
      <w:pPr>
        <w:shd w:val="clear" w:color="auto" w:fill="FFFFFF"/>
        <w:ind w:firstLine="709"/>
        <w:jc w:val="both"/>
        <w:rPr>
          <w:color w:val="000000"/>
          <w:szCs w:val="28"/>
        </w:rPr>
      </w:pPr>
      <w:r>
        <w:rPr>
          <w:color w:val="000000"/>
          <w:szCs w:val="28"/>
        </w:rPr>
        <w:t xml:space="preserve">В Стратегии </w:t>
      </w:r>
      <w:r w:rsidRPr="005E42A2">
        <w:rPr>
          <w:color w:val="000000"/>
          <w:szCs w:val="28"/>
        </w:rPr>
        <w:t>учтены</w:t>
      </w:r>
      <w:r>
        <w:rPr>
          <w:color w:val="000000"/>
          <w:szCs w:val="28"/>
        </w:rPr>
        <w:t xml:space="preserve"> планы </w:t>
      </w:r>
      <w:r w:rsidRPr="005E42A2">
        <w:rPr>
          <w:color w:val="000000"/>
          <w:szCs w:val="28"/>
        </w:rPr>
        <w:t>и</w:t>
      </w:r>
      <w:r>
        <w:rPr>
          <w:color w:val="000000"/>
          <w:szCs w:val="28"/>
        </w:rPr>
        <w:t xml:space="preserve"> </w:t>
      </w:r>
      <w:r w:rsidRPr="005E42A2">
        <w:rPr>
          <w:color w:val="000000"/>
          <w:szCs w:val="28"/>
        </w:rPr>
        <w:t>программы</w:t>
      </w:r>
      <w:r>
        <w:rPr>
          <w:color w:val="000000"/>
          <w:szCs w:val="28"/>
        </w:rPr>
        <w:t xml:space="preserve"> </w:t>
      </w:r>
      <w:r w:rsidRPr="005E42A2">
        <w:rPr>
          <w:color w:val="000000"/>
          <w:szCs w:val="28"/>
        </w:rPr>
        <w:t>развития</w:t>
      </w:r>
      <w:r>
        <w:rPr>
          <w:color w:val="000000"/>
          <w:szCs w:val="28"/>
        </w:rPr>
        <w:t xml:space="preserve"> </w:t>
      </w:r>
      <w:r w:rsidRPr="005E42A2">
        <w:rPr>
          <w:color w:val="000000"/>
          <w:szCs w:val="28"/>
        </w:rPr>
        <w:t>основных</w:t>
      </w:r>
      <w:r>
        <w:rPr>
          <w:color w:val="000000"/>
          <w:szCs w:val="28"/>
        </w:rPr>
        <w:t xml:space="preserve"> </w:t>
      </w:r>
      <w:r w:rsidRPr="005E42A2">
        <w:rPr>
          <w:color w:val="000000"/>
          <w:szCs w:val="28"/>
        </w:rPr>
        <w:t xml:space="preserve">предприятий, действующих на территории </w:t>
      </w:r>
      <w:r>
        <w:rPr>
          <w:color w:val="000000"/>
          <w:szCs w:val="28"/>
        </w:rPr>
        <w:t xml:space="preserve">муниципального образования, составляющих основу </w:t>
      </w:r>
      <w:r w:rsidRPr="005E42A2">
        <w:rPr>
          <w:color w:val="000000"/>
          <w:szCs w:val="28"/>
        </w:rPr>
        <w:t xml:space="preserve">экономики </w:t>
      </w:r>
      <w:r>
        <w:rPr>
          <w:color w:val="000000"/>
          <w:szCs w:val="28"/>
        </w:rPr>
        <w:t>муниципалитета</w:t>
      </w:r>
      <w:r w:rsidRPr="005E42A2">
        <w:rPr>
          <w:color w:val="000000"/>
          <w:szCs w:val="28"/>
        </w:rPr>
        <w:t xml:space="preserve">, </w:t>
      </w:r>
      <w:r>
        <w:rPr>
          <w:color w:val="000000"/>
          <w:szCs w:val="28"/>
        </w:rPr>
        <w:t xml:space="preserve">которые </w:t>
      </w:r>
      <w:r w:rsidRPr="005E42A2">
        <w:rPr>
          <w:color w:val="000000"/>
          <w:szCs w:val="28"/>
        </w:rPr>
        <w:t>задают ориентиры</w:t>
      </w:r>
      <w:r>
        <w:rPr>
          <w:color w:val="000000"/>
          <w:szCs w:val="28"/>
        </w:rPr>
        <w:t xml:space="preserve"> и являются стимулом в развитии </w:t>
      </w:r>
      <w:r w:rsidRPr="005E42A2">
        <w:rPr>
          <w:color w:val="000000"/>
          <w:szCs w:val="28"/>
        </w:rPr>
        <w:t>местного бизнеса, поскольку в значительной мере определяют развитие</w:t>
      </w:r>
      <w:r>
        <w:rPr>
          <w:color w:val="000000"/>
          <w:szCs w:val="28"/>
        </w:rPr>
        <w:t xml:space="preserve"> </w:t>
      </w:r>
      <w:r w:rsidRPr="005E42A2">
        <w:rPr>
          <w:color w:val="000000"/>
          <w:szCs w:val="28"/>
        </w:rPr>
        <w:t>внутреннего рынка.</w:t>
      </w:r>
    </w:p>
    <w:p w:rsidR="00E91F6B" w:rsidRPr="005E42A2" w:rsidRDefault="00E91F6B" w:rsidP="00AC0444">
      <w:pPr>
        <w:shd w:val="clear" w:color="auto" w:fill="FFFFFF"/>
        <w:ind w:firstLine="709"/>
        <w:jc w:val="both"/>
        <w:rPr>
          <w:color w:val="000000"/>
          <w:szCs w:val="28"/>
        </w:rPr>
      </w:pPr>
      <w:r w:rsidRPr="005E42A2">
        <w:rPr>
          <w:color w:val="000000"/>
          <w:szCs w:val="28"/>
        </w:rPr>
        <w:t>Положения</w:t>
      </w:r>
      <w:r>
        <w:rPr>
          <w:color w:val="000000"/>
          <w:szCs w:val="28"/>
        </w:rPr>
        <w:t xml:space="preserve"> </w:t>
      </w:r>
      <w:r w:rsidRPr="005E42A2">
        <w:rPr>
          <w:color w:val="000000"/>
          <w:szCs w:val="28"/>
        </w:rPr>
        <w:t>Стратегии</w:t>
      </w:r>
      <w:r>
        <w:rPr>
          <w:color w:val="000000"/>
          <w:szCs w:val="28"/>
        </w:rPr>
        <w:t xml:space="preserve"> </w:t>
      </w:r>
      <w:r w:rsidRPr="005E42A2">
        <w:rPr>
          <w:color w:val="000000"/>
          <w:szCs w:val="28"/>
        </w:rPr>
        <w:t>в</w:t>
      </w:r>
      <w:r>
        <w:rPr>
          <w:color w:val="000000"/>
          <w:szCs w:val="28"/>
        </w:rPr>
        <w:t xml:space="preserve"> </w:t>
      </w:r>
      <w:r w:rsidRPr="005E42A2">
        <w:rPr>
          <w:color w:val="000000"/>
          <w:szCs w:val="28"/>
        </w:rPr>
        <w:t>дальнейшем</w:t>
      </w:r>
      <w:r>
        <w:rPr>
          <w:color w:val="000000"/>
          <w:szCs w:val="28"/>
        </w:rPr>
        <w:t xml:space="preserve"> </w:t>
      </w:r>
      <w:r w:rsidRPr="005E42A2">
        <w:rPr>
          <w:color w:val="000000"/>
          <w:szCs w:val="28"/>
        </w:rPr>
        <w:t>будут</w:t>
      </w:r>
      <w:r>
        <w:rPr>
          <w:color w:val="000000"/>
          <w:szCs w:val="28"/>
        </w:rPr>
        <w:t xml:space="preserve"> </w:t>
      </w:r>
      <w:r w:rsidRPr="005E42A2">
        <w:rPr>
          <w:color w:val="000000"/>
          <w:szCs w:val="28"/>
        </w:rPr>
        <w:t>развиваться</w:t>
      </w:r>
      <w:r>
        <w:rPr>
          <w:color w:val="000000"/>
          <w:szCs w:val="28"/>
        </w:rPr>
        <w:t xml:space="preserve"> и </w:t>
      </w:r>
      <w:r w:rsidRPr="005E42A2">
        <w:rPr>
          <w:color w:val="000000"/>
          <w:szCs w:val="28"/>
        </w:rPr>
        <w:t>конкретизироваться в документах</w:t>
      </w:r>
      <w:r>
        <w:rPr>
          <w:color w:val="000000"/>
          <w:szCs w:val="28"/>
        </w:rPr>
        <w:t>:</w:t>
      </w:r>
      <w:r w:rsidRPr="005E42A2">
        <w:rPr>
          <w:color w:val="000000"/>
          <w:szCs w:val="28"/>
        </w:rPr>
        <w:t xml:space="preserve"> прогноз</w:t>
      </w:r>
      <w:r>
        <w:rPr>
          <w:color w:val="000000"/>
          <w:szCs w:val="28"/>
        </w:rPr>
        <w:t>е</w:t>
      </w:r>
      <w:r w:rsidRPr="005E42A2">
        <w:rPr>
          <w:color w:val="000000"/>
          <w:szCs w:val="28"/>
        </w:rPr>
        <w:t xml:space="preserve"> соц</w:t>
      </w:r>
      <w:r>
        <w:rPr>
          <w:color w:val="000000"/>
          <w:szCs w:val="28"/>
        </w:rPr>
        <w:t xml:space="preserve">иально- экономического развития </w:t>
      </w:r>
      <w:r w:rsidRPr="005E42A2">
        <w:rPr>
          <w:color w:val="000000"/>
          <w:szCs w:val="28"/>
        </w:rPr>
        <w:t>муниципального образования на долгосрочный период, бюджетн</w:t>
      </w:r>
      <w:r>
        <w:rPr>
          <w:color w:val="000000"/>
          <w:szCs w:val="28"/>
        </w:rPr>
        <w:t>ом</w:t>
      </w:r>
      <w:r w:rsidRPr="005E42A2">
        <w:rPr>
          <w:color w:val="000000"/>
          <w:szCs w:val="28"/>
        </w:rPr>
        <w:t xml:space="preserve"> прогноз</w:t>
      </w:r>
      <w:r>
        <w:rPr>
          <w:color w:val="000000"/>
          <w:szCs w:val="28"/>
        </w:rPr>
        <w:t xml:space="preserve">е </w:t>
      </w:r>
      <w:r w:rsidRPr="005E42A2">
        <w:rPr>
          <w:color w:val="000000"/>
          <w:szCs w:val="28"/>
        </w:rPr>
        <w:t>муниципального образования на до</w:t>
      </w:r>
      <w:r>
        <w:rPr>
          <w:color w:val="000000"/>
          <w:szCs w:val="28"/>
        </w:rPr>
        <w:t xml:space="preserve">лгосрочный период, муниципальных </w:t>
      </w:r>
      <w:r w:rsidRPr="005E42A2">
        <w:rPr>
          <w:color w:val="000000"/>
          <w:szCs w:val="28"/>
        </w:rPr>
        <w:t>программ</w:t>
      </w:r>
      <w:r>
        <w:rPr>
          <w:color w:val="000000"/>
          <w:szCs w:val="28"/>
        </w:rPr>
        <w:t>ах, схеме</w:t>
      </w:r>
      <w:r w:rsidRPr="005E42A2">
        <w:rPr>
          <w:color w:val="000000"/>
          <w:szCs w:val="28"/>
        </w:rPr>
        <w:t xml:space="preserve"> территориального планирования </w:t>
      </w:r>
      <w:r w:rsidRPr="004F69F8">
        <w:rPr>
          <w:color w:val="000000"/>
          <w:szCs w:val="28"/>
        </w:rPr>
        <w:t>муниципального образования ЗАТО г. Североморск</w:t>
      </w:r>
      <w:r w:rsidRPr="005E42A2">
        <w:rPr>
          <w:color w:val="000000"/>
          <w:szCs w:val="28"/>
        </w:rPr>
        <w:t>.</w:t>
      </w:r>
    </w:p>
    <w:p w:rsidR="00E91F6B" w:rsidRDefault="00E91F6B" w:rsidP="00AC0444">
      <w:pPr>
        <w:shd w:val="clear" w:color="auto" w:fill="FFFFFF"/>
        <w:ind w:firstLine="709"/>
        <w:jc w:val="both"/>
        <w:rPr>
          <w:color w:val="000000"/>
          <w:szCs w:val="28"/>
        </w:rPr>
      </w:pPr>
      <w:r w:rsidRPr="005E42A2">
        <w:rPr>
          <w:color w:val="000000"/>
          <w:szCs w:val="28"/>
        </w:rPr>
        <w:t>Стратегия является документом «обществе</w:t>
      </w:r>
      <w:r>
        <w:rPr>
          <w:color w:val="000000"/>
          <w:szCs w:val="28"/>
        </w:rPr>
        <w:t>нного согласия» власти, Северного флота, бизнеса и населения муниципального образования.</w:t>
      </w:r>
      <w:r w:rsidRPr="005E42A2">
        <w:rPr>
          <w:color w:val="000000"/>
          <w:szCs w:val="28"/>
        </w:rPr>
        <w:t xml:space="preserve"> </w:t>
      </w:r>
      <w:r w:rsidRPr="00233BCC">
        <w:rPr>
          <w:color w:val="000000"/>
          <w:szCs w:val="28"/>
        </w:rPr>
        <w:t>Реализация данной Стратегии направлена на рост уровня жизни</w:t>
      </w:r>
      <w:r>
        <w:rPr>
          <w:color w:val="000000"/>
          <w:szCs w:val="28"/>
        </w:rPr>
        <w:t xml:space="preserve"> </w:t>
      </w:r>
      <w:r w:rsidRPr="00233BCC">
        <w:rPr>
          <w:color w:val="000000"/>
          <w:szCs w:val="28"/>
        </w:rPr>
        <w:t>населения</w:t>
      </w:r>
      <w:r>
        <w:rPr>
          <w:color w:val="000000"/>
          <w:szCs w:val="28"/>
        </w:rPr>
        <w:t xml:space="preserve"> </w:t>
      </w:r>
      <w:r w:rsidRPr="00233BCC">
        <w:rPr>
          <w:color w:val="000000"/>
          <w:szCs w:val="28"/>
        </w:rPr>
        <w:t>и</w:t>
      </w:r>
      <w:r>
        <w:rPr>
          <w:color w:val="000000"/>
          <w:szCs w:val="28"/>
        </w:rPr>
        <w:t xml:space="preserve"> </w:t>
      </w:r>
      <w:r w:rsidRPr="00233BCC">
        <w:rPr>
          <w:color w:val="000000"/>
          <w:szCs w:val="28"/>
        </w:rPr>
        <w:t>повышение</w:t>
      </w:r>
      <w:r>
        <w:rPr>
          <w:color w:val="000000"/>
          <w:szCs w:val="28"/>
        </w:rPr>
        <w:t xml:space="preserve"> </w:t>
      </w:r>
      <w:r w:rsidRPr="00233BCC">
        <w:rPr>
          <w:color w:val="000000"/>
          <w:szCs w:val="28"/>
        </w:rPr>
        <w:t>качества</w:t>
      </w:r>
      <w:r>
        <w:rPr>
          <w:color w:val="000000"/>
          <w:szCs w:val="28"/>
        </w:rPr>
        <w:t xml:space="preserve"> </w:t>
      </w:r>
      <w:r w:rsidRPr="00233BCC">
        <w:rPr>
          <w:color w:val="000000"/>
          <w:szCs w:val="28"/>
        </w:rPr>
        <w:t>человеческого</w:t>
      </w:r>
      <w:r>
        <w:rPr>
          <w:color w:val="000000"/>
          <w:szCs w:val="28"/>
        </w:rPr>
        <w:t xml:space="preserve"> </w:t>
      </w:r>
      <w:r w:rsidRPr="00233BCC">
        <w:rPr>
          <w:color w:val="000000"/>
          <w:szCs w:val="28"/>
        </w:rPr>
        <w:t>капитала</w:t>
      </w:r>
      <w:r>
        <w:rPr>
          <w:color w:val="000000"/>
          <w:szCs w:val="28"/>
        </w:rPr>
        <w:t xml:space="preserve"> </w:t>
      </w:r>
      <w:r w:rsidRPr="00233BCC">
        <w:rPr>
          <w:color w:val="000000"/>
          <w:szCs w:val="28"/>
        </w:rPr>
        <w:t>вследствие</w:t>
      </w:r>
      <w:r>
        <w:rPr>
          <w:color w:val="000000"/>
          <w:szCs w:val="28"/>
        </w:rPr>
        <w:t xml:space="preserve"> </w:t>
      </w:r>
      <w:r w:rsidRPr="00233BCC">
        <w:rPr>
          <w:color w:val="000000"/>
          <w:szCs w:val="28"/>
        </w:rPr>
        <w:t xml:space="preserve">социально ориентированного развития </w:t>
      </w:r>
      <w:r w:rsidRPr="00201D2B">
        <w:rPr>
          <w:color w:val="000000"/>
          <w:szCs w:val="28"/>
        </w:rPr>
        <w:t>муниципального образования ЗАТО г. Североморск</w:t>
      </w:r>
      <w:r>
        <w:rPr>
          <w:color w:val="000000"/>
          <w:szCs w:val="28"/>
        </w:rPr>
        <w:t>.</w:t>
      </w:r>
    </w:p>
    <w:p w:rsidR="00E91F6B" w:rsidRDefault="00E91F6B" w:rsidP="00AC0444">
      <w:pPr>
        <w:shd w:val="clear" w:color="auto" w:fill="FFFFFF"/>
        <w:ind w:firstLine="709"/>
        <w:jc w:val="both"/>
        <w:rPr>
          <w:color w:val="000000"/>
          <w:szCs w:val="28"/>
        </w:rPr>
      </w:pPr>
    </w:p>
    <w:p w:rsidR="00E91F6B" w:rsidRPr="002444D8" w:rsidRDefault="00E91F6B" w:rsidP="00AC0444">
      <w:pPr>
        <w:pStyle w:val="2"/>
        <w:jc w:val="center"/>
        <w:outlineLvl w:val="0"/>
        <w:rPr>
          <w:lang w:eastAsia="ru-RU"/>
        </w:rPr>
      </w:pPr>
      <w:bookmarkStart w:id="3" w:name="_Toc520720524"/>
      <w:r>
        <w:rPr>
          <w:lang w:eastAsia="ru-RU"/>
        </w:rPr>
        <w:t>Профиль муниципального образования ЗАТО г. Североморск</w:t>
      </w:r>
      <w:bookmarkEnd w:id="3"/>
    </w:p>
    <w:p w:rsidR="00E91F6B" w:rsidRDefault="00E91F6B" w:rsidP="00AC0444">
      <w:pPr>
        <w:shd w:val="clear" w:color="auto" w:fill="FFFFFF"/>
        <w:ind w:firstLine="709"/>
        <w:jc w:val="both"/>
        <w:outlineLvl w:val="2"/>
        <w:rPr>
          <w:bCs w:val="0"/>
          <w:iCs/>
          <w:color w:val="000000"/>
          <w:szCs w:val="28"/>
        </w:rPr>
      </w:pPr>
      <w:r w:rsidRPr="005918F2">
        <w:rPr>
          <w:bCs w:val="0"/>
          <w:iCs/>
          <w:color w:val="000000"/>
          <w:szCs w:val="28"/>
        </w:rPr>
        <w:t>ЗАТО г.Североморск образовано Указом Президента РФ от 26.11.</w:t>
      </w:r>
      <w:r>
        <w:rPr>
          <w:bCs w:val="0"/>
          <w:iCs/>
          <w:color w:val="000000"/>
          <w:szCs w:val="28"/>
        </w:rPr>
        <w:t>19</w:t>
      </w:r>
      <w:r w:rsidRPr="005918F2">
        <w:rPr>
          <w:bCs w:val="0"/>
          <w:iCs/>
          <w:color w:val="000000"/>
          <w:szCs w:val="28"/>
        </w:rPr>
        <w:t xml:space="preserve">96 </w:t>
      </w:r>
      <w:r>
        <w:rPr>
          <w:bCs w:val="0"/>
          <w:iCs/>
          <w:color w:val="000000"/>
          <w:szCs w:val="28"/>
        </w:rPr>
        <w:t xml:space="preserve"> № 1606 «</w:t>
      </w:r>
      <w:r w:rsidRPr="005918F2">
        <w:rPr>
          <w:bCs w:val="0"/>
          <w:iCs/>
          <w:color w:val="000000"/>
          <w:szCs w:val="28"/>
        </w:rPr>
        <w:t>О преобразовании г.</w:t>
      </w:r>
      <w:r>
        <w:rPr>
          <w:bCs w:val="0"/>
          <w:iCs/>
          <w:color w:val="000000"/>
          <w:szCs w:val="28"/>
        </w:rPr>
        <w:t xml:space="preserve"> </w:t>
      </w:r>
      <w:r w:rsidRPr="005918F2">
        <w:rPr>
          <w:bCs w:val="0"/>
          <w:iCs/>
          <w:color w:val="000000"/>
          <w:szCs w:val="28"/>
        </w:rPr>
        <w:t>Североморска Мурманской области в закрытое административно-территориальное образование</w:t>
      </w:r>
      <w:r>
        <w:rPr>
          <w:bCs w:val="0"/>
          <w:iCs/>
          <w:color w:val="000000"/>
          <w:szCs w:val="28"/>
        </w:rPr>
        <w:t>»</w:t>
      </w:r>
      <w:r w:rsidRPr="005918F2">
        <w:rPr>
          <w:bCs w:val="0"/>
          <w:iCs/>
          <w:color w:val="000000"/>
          <w:szCs w:val="28"/>
        </w:rPr>
        <w:t xml:space="preserve"> в целях создания надежной защитной зоны для безопасного функционирования стратегических объектов и баз Северного флота, обеспечения требуемого режима их работы и эколог</w:t>
      </w:r>
      <w:r>
        <w:rPr>
          <w:bCs w:val="0"/>
          <w:iCs/>
          <w:color w:val="000000"/>
          <w:szCs w:val="28"/>
        </w:rPr>
        <w:t>ической безопасности населения.</w:t>
      </w:r>
      <w:r w:rsidRPr="005918F2">
        <w:rPr>
          <w:bCs w:val="0"/>
          <w:iCs/>
          <w:color w:val="000000"/>
          <w:szCs w:val="28"/>
        </w:rPr>
        <w:t xml:space="preserve"> </w:t>
      </w:r>
    </w:p>
    <w:p w:rsidR="00E91F6B" w:rsidRDefault="00E91F6B" w:rsidP="00AC0444">
      <w:pPr>
        <w:shd w:val="clear" w:color="auto" w:fill="FFFFFF"/>
        <w:ind w:firstLine="709"/>
        <w:jc w:val="both"/>
        <w:outlineLvl w:val="2"/>
        <w:rPr>
          <w:bCs w:val="0"/>
          <w:iCs/>
          <w:color w:val="000000"/>
          <w:szCs w:val="28"/>
        </w:rPr>
      </w:pPr>
      <w:r w:rsidRPr="00EF68BC">
        <w:rPr>
          <w:bCs w:val="0"/>
          <w:iCs/>
          <w:color w:val="000000"/>
          <w:szCs w:val="28"/>
        </w:rPr>
        <w:t xml:space="preserve">ЗАТО г.Североморск расположен на берегу Кольского залива в </w:t>
      </w:r>
      <w:smartTag w:uri="urn:schemas-microsoft-com:office:smarttags" w:element="metricconverter">
        <w:smartTagPr>
          <w:attr w:name="ProductID" w:val="27 км"/>
        </w:smartTagPr>
        <w:r w:rsidRPr="00EF68BC">
          <w:rPr>
            <w:bCs w:val="0"/>
            <w:iCs/>
            <w:color w:val="000000"/>
            <w:szCs w:val="28"/>
          </w:rPr>
          <w:t>27 км</w:t>
        </w:r>
      </w:smartTag>
      <w:r w:rsidRPr="00EF68BC">
        <w:rPr>
          <w:bCs w:val="0"/>
          <w:iCs/>
          <w:color w:val="000000"/>
          <w:szCs w:val="28"/>
        </w:rPr>
        <w:t xml:space="preserve"> северо-восточнее областного центра города Мурманск, на долготе - 37°, на широте - 69°. </w:t>
      </w:r>
    </w:p>
    <w:p w:rsidR="00E91F6B" w:rsidRDefault="00E91F6B" w:rsidP="00AC0444">
      <w:pPr>
        <w:shd w:val="clear" w:color="auto" w:fill="FFFFFF"/>
        <w:ind w:firstLine="709"/>
        <w:jc w:val="both"/>
        <w:outlineLvl w:val="2"/>
        <w:rPr>
          <w:bCs w:val="0"/>
          <w:iCs/>
          <w:color w:val="000000"/>
          <w:szCs w:val="28"/>
        </w:rPr>
      </w:pPr>
      <w:r w:rsidRPr="00EF68BC">
        <w:rPr>
          <w:bCs w:val="0"/>
          <w:iCs/>
          <w:color w:val="000000"/>
          <w:szCs w:val="28"/>
        </w:rPr>
        <w:t>Площадь территории муниципального образования 494,04</w:t>
      </w:r>
      <w:r>
        <w:rPr>
          <w:bCs w:val="0"/>
          <w:iCs/>
          <w:color w:val="000000"/>
          <w:szCs w:val="28"/>
        </w:rPr>
        <w:t xml:space="preserve"> кв.км.</w:t>
      </w:r>
    </w:p>
    <w:p w:rsidR="00E91F6B" w:rsidRPr="00D9125F" w:rsidRDefault="00E91F6B" w:rsidP="00AC0444">
      <w:pPr>
        <w:shd w:val="clear" w:color="auto" w:fill="FFFFFF"/>
        <w:ind w:firstLine="709"/>
        <w:jc w:val="both"/>
        <w:outlineLvl w:val="2"/>
        <w:rPr>
          <w:bCs w:val="0"/>
          <w:iCs/>
          <w:color w:val="000000"/>
          <w:szCs w:val="28"/>
        </w:rPr>
      </w:pPr>
      <w:r w:rsidRPr="00EF68BC">
        <w:rPr>
          <w:bCs w:val="0"/>
          <w:iCs/>
          <w:color w:val="000000"/>
          <w:szCs w:val="28"/>
        </w:rPr>
        <w:t>В состав муниципального образования ЗАТО г.Североморск входят 4 населённых пункта</w:t>
      </w:r>
      <w:r>
        <w:rPr>
          <w:bCs w:val="0"/>
          <w:iCs/>
          <w:color w:val="000000"/>
          <w:szCs w:val="28"/>
        </w:rPr>
        <w:t>: п.г.т. Сафоново, н.п. Щукозеро и Североморск-3 и</w:t>
      </w:r>
      <w:r w:rsidRPr="00301293">
        <w:rPr>
          <w:bCs w:val="0"/>
          <w:iCs/>
          <w:color w:val="000000"/>
          <w:szCs w:val="28"/>
        </w:rPr>
        <w:t xml:space="preserve"> </w:t>
      </w:r>
      <w:r>
        <w:rPr>
          <w:bCs w:val="0"/>
          <w:iCs/>
          <w:color w:val="000000"/>
          <w:szCs w:val="28"/>
        </w:rPr>
        <w:t>г. Североморск, который является административным центром.</w:t>
      </w:r>
      <w:r w:rsidRPr="00D9125F">
        <w:rPr>
          <w:bCs w:val="0"/>
          <w:iCs/>
          <w:color w:val="000000"/>
          <w:szCs w:val="28"/>
        </w:rPr>
        <w:t xml:space="preserve"> </w:t>
      </w:r>
      <w:r>
        <w:rPr>
          <w:bCs w:val="0"/>
          <w:iCs/>
          <w:color w:val="000000"/>
          <w:szCs w:val="28"/>
        </w:rPr>
        <w:t>Административный центр</w:t>
      </w:r>
      <w:r w:rsidRPr="00D9125F">
        <w:rPr>
          <w:bCs w:val="0"/>
          <w:iCs/>
          <w:color w:val="000000"/>
          <w:szCs w:val="28"/>
        </w:rPr>
        <w:t xml:space="preserve"> и населенные пункты связаны</w:t>
      </w:r>
      <w:r>
        <w:rPr>
          <w:bCs w:val="0"/>
          <w:iCs/>
          <w:color w:val="000000"/>
          <w:szCs w:val="28"/>
        </w:rPr>
        <w:t xml:space="preserve"> </w:t>
      </w:r>
      <w:r w:rsidRPr="00D9125F">
        <w:rPr>
          <w:bCs w:val="0"/>
          <w:iCs/>
          <w:color w:val="000000"/>
          <w:szCs w:val="28"/>
        </w:rPr>
        <w:t>между собой дорогами с асфальтовым покрытием.</w:t>
      </w:r>
    </w:p>
    <w:p w:rsidR="00E91F6B" w:rsidRDefault="00E91F6B" w:rsidP="00AC0444">
      <w:pPr>
        <w:shd w:val="clear" w:color="auto" w:fill="FFFFFF"/>
        <w:ind w:firstLine="709"/>
        <w:jc w:val="both"/>
        <w:outlineLvl w:val="2"/>
        <w:rPr>
          <w:bCs w:val="0"/>
          <w:iCs/>
          <w:color w:val="000000"/>
          <w:szCs w:val="28"/>
        </w:rPr>
      </w:pPr>
      <w:r>
        <w:rPr>
          <w:bCs w:val="0"/>
          <w:iCs/>
          <w:color w:val="000000"/>
          <w:szCs w:val="28"/>
        </w:rPr>
        <w:t>На территории муниципального образования ЗАТО г. Североморск проживает свыше 60 тыс. человек (по состоянию на 01.01.2018 года -</w:t>
      </w:r>
      <w:r w:rsidRPr="00EF68BC">
        <w:rPr>
          <w:bCs w:val="0"/>
          <w:iCs/>
          <w:color w:val="000000"/>
          <w:szCs w:val="28"/>
        </w:rPr>
        <w:t xml:space="preserve"> </w:t>
      </w:r>
      <w:r>
        <w:rPr>
          <w:bCs w:val="0"/>
          <w:iCs/>
          <w:color w:val="000000"/>
          <w:szCs w:val="28"/>
        </w:rPr>
        <w:t>62,0</w:t>
      </w:r>
      <w:r w:rsidRPr="00EF68BC">
        <w:rPr>
          <w:bCs w:val="0"/>
          <w:iCs/>
          <w:color w:val="000000"/>
          <w:szCs w:val="28"/>
        </w:rPr>
        <w:t xml:space="preserve"> тыс. чел.</w:t>
      </w:r>
      <w:r>
        <w:rPr>
          <w:bCs w:val="0"/>
          <w:iCs/>
          <w:color w:val="000000"/>
          <w:szCs w:val="28"/>
        </w:rPr>
        <w:t>). Плотность населения – 125,4 чел. на кв.км.</w:t>
      </w:r>
    </w:p>
    <w:p w:rsidR="00E91F6B" w:rsidRDefault="00E91F6B" w:rsidP="00AC0444">
      <w:pPr>
        <w:shd w:val="clear" w:color="auto" w:fill="FFFFFF"/>
        <w:ind w:firstLine="709"/>
        <w:jc w:val="both"/>
        <w:outlineLvl w:val="2"/>
        <w:rPr>
          <w:bCs w:val="0"/>
          <w:iCs/>
          <w:color w:val="000000"/>
          <w:szCs w:val="28"/>
        </w:rPr>
      </w:pPr>
      <w:r w:rsidRPr="00EF68BC">
        <w:rPr>
          <w:bCs w:val="0"/>
          <w:iCs/>
          <w:color w:val="000000"/>
          <w:szCs w:val="28"/>
        </w:rPr>
        <w:t>На территории ЗАТО г.</w:t>
      </w:r>
      <w:r>
        <w:rPr>
          <w:bCs w:val="0"/>
          <w:iCs/>
          <w:color w:val="000000"/>
          <w:szCs w:val="28"/>
        </w:rPr>
        <w:t xml:space="preserve"> </w:t>
      </w:r>
      <w:r w:rsidRPr="00EF68BC">
        <w:rPr>
          <w:bCs w:val="0"/>
          <w:iCs/>
          <w:color w:val="000000"/>
          <w:szCs w:val="28"/>
        </w:rPr>
        <w:t xml:space="preserve">Североморск расположено свыше сотни озёр. </w:t>
      </w:r>
      <w:r w:rsidRPr="006973D4">
        <w:rPr>
          <w:bCs w:val="0"/>
          <w:iCs/>
          <w:color w:val="000000"/>
          <w:szCs w:val="28"/>
        </w:rPr>
        <w:t>Источником хозяйственно-питьевого водоснабжения ЗАТО г.Североморск являются оз.</w:t>
      </w:r>
      <w:r>
        <w:rPr>
          <w:bCs w:val="0"/>
          <w:iCs/>
          <w:color w:val="000000"/>
          <w:szCs w:val="28"/>
        </w:rPr>
        <w:t xml:space="preserve"> </w:t>
      </w:r>
      <w:r w:rsidRPr="006973D4">
        <w:rPr>
          <w:bCs w:val="0"/>
          <w:iCs/>
          <w:color w:val="000000"/>
          <w:szCs w:val="28"/>
        </w:rPr>
        <w:t>Нижнее Ваенгское, оз.</w:t>
      </w:r>
      <w:r>
        <w:rPr>
          <w:bCs w:val="0"/>
          <w:iCs/>
          <w:color w:val="000000"/>
          <w:szCs w:val="28"/>
        </w:rPr>
        <w:t xml:space="preserve"> </w:t>
      </w:r>
      <w:r w:rsidRPr="006973D4">
        <w:rPr>
          <w:bCs w:val="0"/>
          <w:iCs/>
          <w:color w:val="000000"/>
          <w:szCs w:val="28"/>
        </w:rPr>
        <w:t>Большое Грязненское, оз.</w:t>
      </w:r>
      <w:r>
        <w:rPr>
          <w:bCs w:val="0"/>
          <w:iCs/>
          <w:color w:val="000000"/>
          <w:szCs w:val="28"/>
        </w:rPr>
        <w:t xml:space="preserve"> </w:t>
      </w:r>
      <w:r w:rsidRPr="006973D4">
        <w:rPr>
          <w:bCs w:val="0"/>
          <w:iCs/>
          <w:color w:val="000000"/>
          <w:szCs w:val="28"/>
        </w:rPr>
        <w:t>Плоское, р.</w:t>
      </w:r>
      <w:r>
        <w:rPr>
          <w:bCs w:val="0"/>
          <w:iCs/>
          <w:color w:val="000000"/>
          <w:szCs w:val="28"/>
        </w:rPr>
        <w:t xml:space="preserve"> </w:t>
      </w:r>
      <w:r w:rsidRPr="006973D4">
        <w:rPr>
          <w:bCs w:val="0"/>
          <w:iCs/>
          <w:color w:val="000000"/>
          <w:szCs w:val="28"/>
        </w:rPr>
        <w:t>Малая Средняя, р.</w:t>
      </w:r>
      <w:r>
        <w:rPr>
          <w:bCs w:val="0"/>
          <w:iCs/>
          <w:color w:val="000000"/>
          <w:szCs w:val="28"/>
        </w:rPr>
        <w:t xml:space="preserve"> </w:t>
      </w:r>
      <w:r w:rsidRPr="006973D4">
        <w:rPr>
          <w:bCs w:val="0"/>
          <w:iCs/>
          <w:color w:val="000000"/>
          <w:szCs w:val="28"/>
        </w:rPr>
        <w:t>Средняя.</w:t>
      </w:r>
    </w:p>
    <w:p w:rsidR="00E91F6B" w:rsidRDefault="00E91F6B" w:rsidP="00AC0444">
      <w:pPr>
        <w:shd w:val="clear" w:color="auto" w:fill="FFFFFF"/>
        <w:ind w:firstLine="709"/>
        <w:jc w:val="both"/>
        <w:outlineLvl w:val="2"/>
        <w:rPr>
          <w:bCs w:val="0"/>
          <w:iCs/>
          <w:color w:val="000000"/>
          <w:szCs w:val="28"/>
        </w:rPr>
      </w:pPr>
      <w:r>
        <w:rPr>
          <w:bCs w:val="0"/>
          <w:iCs/>
          <w:color w:val="000000"/>
          <w:szCs w:val="28"/>
        </w:rPr>
        <w:t>Природно-ресурсная база муниципального образования характеризуется не только большими запасами пресной питьевой воды, но и запасами природных ресурсов. На Рис. 1 отражены основные месторождения природных ресурсов.</w:t>
      </w:r>
    </w:p>
    <w:p w:rsidR="00E91F6B" w:rsidRDefault="00E91F6B" w:rsidP="00AC0444">
      <w:pPr>
        <w:shd w:val="clear" w:color="auto" w:fill="FFFFFF"/>
        <w:ind w:firstLine="709"/>
        <w:jc w:val="both"/>
        <w:outlineLvl w:val="2"/>
        <w:rPr>
          <w:bCs w:val="0"/>
          <w:iCs/>
          <w:color w:val="00000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20"/>
        <w:gridCol w:w="3021"/>
        <w:gridCol w:w="3021"/>
      </w:tblGrid>
      <w:tr w:rsidR="00E91F6B" w:rsidRPr="00571563" w:rsidTr="001030D5">
        <w:tc>
          <w:tcPr>
            <w:tcW w:w="3020" w:type="dxa"/>
            <w:shd w:val="clear" w:color="auto" w:fill="E2EFD9"/>
          </w:tcPr>
          <w:p w:rsidR="00E91F6B" w:rsidRPr="00571563" w:rsidRDefault="00E91F6B" w:rsidP="001030D5">
            <w:pPr>
              <w:jc w:val="center"/>
              <w:outlineLvl w:val="2"/>
              <w:rPr>
                <w:b/>
                <w:bCs w:val="0"/>
                <w:iCs/>
                <w:color w:val="000000"/>
                <w:szCs w:val="28"/>
              </w:rPr>
            </w:pPr>
            <w:r w:rsidRPr="00571563">
              <w:rPr>
                <w:b/>
                <w:bCs w:val="0"/>
                <w:iCs/>
                <w:color w:val="000000"/>
                <w:szCs w:val="28"/>
              </w:rPr>
              <w:t>Название/ Местоположение</w:t>
            </w:r>
          </w:p>
        </w:tc>
        <w:tc>
          <w:tcPr>
            <w:tcW w:w="3021" w:type="dxa"/>
            <w:shd w:val="clear" w:color="auto" w:fill="E2EFD9"/>
          </w:tcPr>
          <w:p w:rsidR="00E91F6B" w:rsidRPr="00571563" w:rsidRDefault="00E91F6B" w:rsidP="001030D5">
            <w:pPr>
              <w:jc w:val="center"/>
              <w:outlineLvl w:val="2"/>
              <w:rPr>
                <w:b/>
                <w:bCs w:val="0"/>
                <w:iCs/>
                <w:color w:val="000000"/>
                <w:szCs w:val="28"/>
              </w:rPr>
            </w:pPr>
            <w:r w:rsidRPr="00571563">
              <w:rPr>
                <w:b/>
                <w:bCs w:val="0"/>
                <w:iCs/>
                <w:color w:val="000000"/>
                <w:szCs w:val="28"/>
              </w:rPr>
              <w:t>Ресурс</w:t>
            </w:r>
          </w:p>
        </w:tc>
        <w:tc>
          <w:tcPr>
            <w:tcW w:w="3021" w:type="dxa"/>
            <w:shd w:val="clear" w:color="auto" w:fill="E2EFD9"/>
          </w:tcPr>
          <w:p w:rsidR="00E91F6B" w:rsidRPr="00571563" w:rsidRDefault="00E91F6B" w:rsidP="001030D5">
            <w:pPr>
              <w:jc w:val="center"/>
              <w:outlineLvl w:val="2"/>
              <w:rPr>
                <w:b/>
                <w:bCs w:val="0"/>
                <w:iCs/>
                <w:color w:val="000000"/>
                <w:szCs w:val="28"/>
              </w:rPr>
            </w:pPr>
            <w:r w:rsidRPr="00571563">
              <w:rPr>
                <w:b/>
                <w:bCs w:val="0"/>
                <w:iCs/>
                <w:color w:val="000000"/>
                <w:szCs w:val="28"/>
              </w:rPr>
              <w:t>Разведанные запасы</w:t>
            </w:r>
          </w:p>
        </w:tc>
      </w:tr>
      <w:tr w:rsidR="00E91F6B" w:rsidRPr="00571563" w:rsidTr="001030D5">
        <w:tc>
          <w:tcPr>
            <w:tcW w:w="3020" w:type="dxa"/>
          </w:tcPr>
          <w:p w:rsidR="00E91F6B" w:rsidRPr="00571563" w:rsidRDefault="00E91F6B" w:rsidP="001030D5">
            <w:pPr>
              <w:jc w:val="center"/>
              <w:outlineLvl w:val="2"/>
              <w:rPr>
                <w:bCs w:val="0"/>
                <w:iCs/>
                <w:color w:val="000000"/>
                <w:szCs w:val="28"/>
              </w:rPr>
            </w:pPr>
            <w:r w:rsidRPr="00571563">
              <w:rPr>
                <w:bCs w:val="0"/>
                <w:iCs/>
                <w:color w:val="000000"/>
                <w:szCs w:val="28"/>
              </w:rPr>
              <w:t>«Заозерное» ЗАТО г.Североморск</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Песок, гравий, щебень</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2 445,5 млн. м</w:t>
            </w:r>
            <w:r w:rsidRPr="00571563">
              <w:rPr>
                <w:bCs w:val="0"/>
                <w:iCs/>
                <w:color w:val="000000"/>
                <w:szCs w:val="28"/>
                <w:vertAlign w:val="superscript"/>
              </w:rPr>
              <w:t>3</w:t>
            </w:r>
          </w:p>
        </w:tc>
      </w:tr>
      <w:tr w:rsidR="00E91F6B" w:rsidRPr="00571563" w:rsidTr="001030D5">
        <w:tc>
          <w:tcPr>
            <w:tcW w:w="3020" w:type="dxa"/>
          </w:tcPr>
          <w:p w:rsidR="00E91F6B" w:rsidRPr="00571563" w:rsidRDefault="00E91F6B" w:rsidP="001030D5">
            <w:pPr>
              <w:jc w:val="center"/>
              <w:outlineLvl w:val="2"/>
              <w:rPr>
                <w:bCs w:val="0"/>
                <w:iCs/>
                <w:color w:val="000000"/>
                <w:szCs w:val="28"/>
              </w:rPr>
            </w:pPr>
            <w:r w:rsidRPr="00571563">
              <w:rPr>
                <w:bCs w:val="0"/>
                <w:iCs/>
                <w:color w:val="000000"/>
                <w:szCs w:val="28"/>
              </w:rPr>
              <w:t>«Домашнее»</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Щебень/ грунт</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1 500,0 млн. м</w:t>
            </w:r>
            <w:r w:rsidRPr="00571563">
              <w:rPr>
                <w:bCs w:val="0"/>
                <w:iCs/>
                <w:color w:val="000000"/>
                <w:szCs w:val="28"/>
                <w:vertAlign w:val="superscript"/>
              </w:rPr>
              <w:t>3</w:t>
            </w:r>
          </w:p>
        </w:tc>
      </w:tr>
      <w:tr w:rsidR="00E91F6B" w:rsidRPr="00571563" w:rsidTr="001030D5">
        <w:tc>
          <w:tcPr>
            <w:tcW w:w="3020" w:type="dxa"/>
          </w:tcPr>
          <w:p w:rsidR="00E91F6B" w:rsidRPr="00571563" w:rsidRDefault="00E91F6B" w:rsidP="001030D5">
            <w:pPr>
              <w:jc w:val="center"/>
              <w:outlineLvl w:val="2"/>
              <w:rPr>
                <w:bCs w:val="0"/>
                <w:iCs/>
                <w:color w:val="000000"/>
                <w:szCs w:val="28"/>
              </w:rPr>
            </w:pPr>
            <w:r w:rsidRPr="00571563">
              <w:rPr>
                <w:bCs w:val="0"/>
                <w:iCs/>
                <w:color w:val="000000"/>
                <w:szCs w:val="28"/>
              </w:rPr>
              <w:t>«Сопка маячная»</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Гнейсы</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1 162,0 млн. м</w:t>
            </w:r>
            <w:r w:rsidRPr="00571563">
              <w:rPr>
                <w:bCs w:val="0"/>
                <w:iCs/>
                <w:color w:val="000000"/>
                <w:szCs w:val="28"/>
                <w:vertAlign w:val="superscript"/>
              </w:rPr>
              <w:t>3</w:t>
            </w:r>
          </w:p>
        </w:tc>
      </w:tr>
      <w:tr w:rsidR="00E91F6B" w:rsidRPr="00571563" w:rsidTr="001030D5">
        <w:tc>
          <w:tcPr>
            <w:tcW w:w="3020" w:type="dxa"/>
          </w:tcPr>
          <w:p w:rsidR="00E91F6B" w:rsidRPr="00571563" w:rsidRDefault="00E91F6B" w:rsidP="001030D5">
            <w:pPr>
              <w:jc w:val="center"/>
              <w:outlineLvl w:val="2"/>
              <w:rPr>
                <w:bCs w:val="0"/>
                <w:iCs/>
                <w:color w:val="000000"/>
                <w:szCs w:val="28"/>
              </w:rPr>
            </w:pPr>
            <w:r w:rsidRPr="00571563">
              <w:rPr>
                <w:bCs w:val="0"/>
                <w:iCs/>
                <w:color w:val="000000"/>
                <w:szCs w:val="28"/>
              </w:rPr>
              <w:t>«НАТА»</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Гранито-гнейсы</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34,8 млн. м</w:t>
            </w:r>
            <w:r w:rsidRPr="00571563">
              <w:rPr>
                <w:bCs w:val="0"/>
                <w:iCs/>
                <w:color w:val="000000"/>
                <w:szCs w:val="28"/>
                <w:vertAlign w:val="superscript"/>
              </w:rPr>
              <w:t>3</w:t>
            </w:r>
          </w:p>
        </w:tc>
      </w:tr>
      <w:tr w:rsidR="00E91F6B" w:rsidRPr="00571563" w:rsidTr="001030D5">
        <w:tc>
          <w:tcPr>
            <w:tcW w:w="3020" w:type="dxa"/>
          </w:tcPr>
          <w:p w:rsidR="00E91F6B" w:rsidRPr="00571563" w:rsidRDefault="00E91F6B" w:rsidP="001030D5">
            <w:pPr>
              <w:jc w:val="center"/>
              <w:outlineLvl w:val="2"/>
              <w:rPr>
                <w:bCs w:val="0"/>
                <w:iCs/>
                <w:color w:val="000000"/>
                <w:szCs w:val="28"/>
              </w:rPr>
            </w:pPr>
            <w:r w:rsidRPr="00571563">
              <w:rPr>
                <w:bCs w:val="0"/>
                <w:iCs/>
                <w:color w:val="000000"/>
                <w:szCs w:val="28"/>
              </w:rPr>
              <w:t>«Мальявр»</w:t>
            </w:r>
          </w:p>
        </w:tc>
        <w:tc>
          <w:tcPr>
            <w:tcW w:w="3021" w:type="dxa"/>
          </w:tcPr>
          <w:p w:rsidR="00E91F6B" w:rsidRPr="00571563" w:rsidRDefault="00E91F6B" w:rsidP="001030D5">
            <w:pPr>
              <w:jc w:val="center"/>
              <w:outlineLvl w:val="2"/>
              <w:rPr>
                <w:bCs w:val="0"/>
                <w:iCs/>
                <w:color w:val="000000"/>
                <w:szCs w:val="28"/>
              </w:rPr>
            </w:pPr>
            <w:r w:rsidRPr="00571563">
              <w:rPr>
                <w:bCs w:val="0"/>
                <w:iCs/>
                <w:color w:val="000000"/>
                <w:szCs w:val="28"/>
              </w:rPr>
              <w:t>Валунно-гравийно-песчаный материал</w:t>
            </w:r>
          </w:p>
        </w:tc>
        <w:tc>
          <w:tcPr>
            <w:tcW w:w="3021" w:type="dxa"/>
          </w:tcPr>
          <w:p w:rsidR="00E91F6B" w:rsidRPr="00571563" w:rsidRDefault="00E91F6B" w:rsidP="001030D5">
            <w:pPr>
              <w:shd w:val="clear" w:color="auto" w:fill="FFFFFF"/>
              <w:ind w:firstLine="709"/>
              <w:jc w:val="both"/>
              <w:outlineLvl w:val="2"/>
              <w:rPr>
                <w:bCs w:val="0"/>
                <w:iCs/>
                <w:color w:val="000000"/>
                <w:szCs w:val="28"/>
              </w:rPr>
            </w:pPr>
            <w:r w:rsidRPr="00571563">
              <w:rPr>
                <w:bCs w:val="0"/>
                <w:iCs/>
                <w:color w:val="000000"/>
                <w:szCs w:val="28"/>
              </w:rPr>
              <w:t>13,5 млн. м</w:t>
            </w:r>
            <w:r w:rsidRPr="00571563">
              <w:rPr>
                <w:bCs w:val="0"/>
                <w:iCs/>
                <w:color w:val="000000"/>
                <w:szCs w:val="28"/>
                <w:vertAlign w:val="superscript"/>
              </w:rPr>
              <w:t>3</w:t>
            </w:r>
          </w:p>
          <w:p w:rsidR="00E91F6B" w:rsidRPr="00571563" w:rsidRDefault="00E91F6B" w:rsidP="001030D5">
            <w:pPr>
              <w:jc w:val="center"/>
              <w:outlineLvl w:val="2"/>
              <w:rPr>
                <w:bCs w:val="0"/>
                <w:iCs/>
                <w:color w:val="000000"/>
                <w:szCs w:val="28"/>
              </w:rPr>
            </w:pPr>
          </w:p>
        </w:tc>
      </w:tr>
    </w:tbl>
    <w:p w:rsidR="00E91F6B" w:rsidRDefault="00E91F6B" w:rsidP="00AC0444">
      <w:pPr>
        <w:shd w:val="clear" w:color="auto" w:fill="FFFFFF"/>
        <w:ind w:firstLine="709"/>
        <w:jc w:val="both"/>
        <w:outlineLvl w:val="2"/>
        <w:rPr>
          <w:bCs w:val="0"/>
          <w:iCs/>
          <w:color w:val="000000"/>
          <w:szCs w:val="28"/>
        </w:rPr>
      </w:pPr>
    </w:p>
    <w:p w:rsidR="00E91F6B" w:rsidRPr="00E06805" w:rsidRDefault="00E91F6B" w:rsidP="00AC0444">
      <w:pPr>
        <w:shd w:val="clear" w:color="auto" w:fill="FFFFFF"/>
        <w:ind w:firstLine="709"/>
        <w:jc w:val="both"/>
        <w:outlineLvl w:val="2"/>
        <w:rPr>
          <w:bCs w:val="0"/>
          <w:iCs/>
          <w:color w:val="000000"/>
          <w:sz w:val="20"/>
          <w:szCs w:val="20"/>
        </w:rPr>
      </w:pPr>
      <w:r w:rsidRPr="00E06805">
        <w:rPr>
          <w:bCs w:val="0"/>
          <w:iCs/>
          <w:color w:val="000000"/>
          <w:sz w:val="20"/>
          <w:szCs w:val="20"/>
        </w:rPr>
        <w:t xml:space="preserve">Рис. </w:t>
      </w:r>
      <w:r>
        <w:rPr>
          <w:bCs w:val="0"/>
          <w:iCs/>
          <w:color w:val="000000"/>
          <w:sz w:val="20"/>
          <w:szCs w:val="20"/>
        </w:rPr>
        <w:t>1</w:t>
      </w:r>
      <w:r w:rsidRPr="00E06805">
        <w:rPr>
          <w:bCs w:val="0"/>
          <w:iCs/>
          <w:color w:val="000000"/>
          <w:sz w:val="20"/>
          <w:szCs w:val="20"/>
        </w:rPr>
        <w:t xml:space="preserve"> </w:t>
      </w:r>
      <w:r>
        <w:rPr>
          <w:bCs w:val="0"/>
          <w:iCs/>
          <w:color w:val="000000"/>
          <w:sz w:val="20"/>
          <w:szCs w:val="20"/>
        </w:rPr>
        <w:t>Запаса природных ресурсов и месторождения</w:t>
      </w:r>
      <w:r w:rsidRPr="00E06805">
        <w:rPr>
          <w:bCs w:val="0"/>
          <w:iCs/>
          <w:color w:val="000000"/>
          <w:sz w:val="20"/>
          <w:szCs w:val="20"/>
        </w:rPr>
        <w:t xml:space="preserve"> ЗАТО  г. Североморск</w:t>
      </w:r>
    </w:p>
    <w:p w:rsidR="00E91F6B" w:rsidRDefault="00E91F6B" w:rsidP="00AC0444">
      <w:pPr>
        <w:shd w:val="clear" w:color="auto" w:fill="FFFFFF"/>
        <w:ind w:firstLine="709"/>
        <w:jc w:val="both"/>
        <w:outlineLvl w:val="2"/>
        <w:rPr>
          <w:bCs w:val="0"/>
          <w:iCs/>
          <w:color w:val="000000"/>
          <w:szCs w:val="28"/>
        </w:rPr>
      </w:pPr>
    </w:p>
    <w:p w:rsidR="00E91F6B" w:rsidRPr="003F59E2" w:rsidRDefault="00E91F6B" w:rsidP="00AC0444">
      <w:pPr>
        <w:shd w:val="clear" w:color="auto" w:fill="FFFFFF"/>
        <w:ind w:firstLine="709"/>
        <w:jc w:val="both"/>
        <w:outlineLvl w:val="2"/>
        <w:rPr>
          <w:bCs w:val="0"/>
          <w:iCs/>
          <w:color w:val="000000"/>
          <w:szCs w:val="28"/>
        </w:rPr>
      </w:pPr>
      <w:r w:rsidRPr="003F59E2">
        <w:rPr>
          <w:bCs w:val="0"/>
          <w:iCs/>
          <w:color w:val="000000"/>
          <w:szCs w:val="28"/>
        </w:rPr>
        <w:t xml:space="preserve">На территории ЗАТО г.Североморск расположено </w:t>
      </w:r>
      <w:smartTag w:uri="urn:schemas-microsoft-com:office:smarttags" w:element="metricconverter">
        <w:smartTagPr>
          <w:attr w:name="ProductID" w:val="6,7 га"/>
        </w:smartTagPr>
        <w:r w:rsidRPr="003F59E2">
          <w:rPr>
            <w:bCs w:val="0"/>
            <w:iCs/>
            <w:color w:val="000000"/>
            <w:szCs w:val="28"/>
          </w:rPr>
          <w:t>6,7 га</w:t>
        </w:r>
      </w:smartTag>
      <w:r w:rsidRPr="003F59E2">
        <w:rPr>
          <w:bCs w:val="0"/>
          <w:iCs/>
          <w:color w:val="000000"/>
          <w:szCs w:val="28"/>
        </w:rPr>
        <w:t xml:space="preserve"> земель сельскохозяйственного назначения. </w:t>
      </w:r>
    </w:p>
    <w:p w:rsidR="00E91F6B" w:rsidRDefault="00E91F6B" w:rsidP="00AC0444">
      <w:pPr>
        <w:shd w:val="clear" w:color="auto" w:fill="FFFFFF"/>
        <w:ind w:firstLine="709"/>
        <w:jc w:val="both"/>
        <w:outlineLvl w:val="2"/>
        <w:rPr>
          <w:bCs w:val="0"/>
          <w:iCs/>
          <w:color w:val="000000"/>
          <w:szCs w:val="28"/>
        </w:rPr>
      </w:pPr>
      <w:r w:rsidRPr="00EF68BC">
        <w:rPr>
          <w:bCs w:val="0"/>
          <w:iCs/>
          <w:color w:val="000000"/>
          <w:szCs w:val="28"/>
        </w:rPr>
        <w:t>Главной водной акваторией, омывающей ЗАТО г.Североморск, является Кольский залив, навигация по которому осуществляется в течение всего года.</w:t>
      </w:r>
      <w:r>
        <w:rPr>
          <w:bCs w:val="0"/>
          <w:iCs/>
          <w:color w:val="000000"/>
          <w:szCs w:val="28"/>
        </w:rPr>
        <w:t xml:space="preserve"> </w:t>
      </w:r>
      <w:r w:rsidRPr="00E06805">
        <w:rPr>
          <w:bCs w:val="0"/>
          <w:iCs/>
          <w:color w:val="000000"/>
          <w:szCs w:val="28"/>
        </w:rPr>
        <w:t xml:space="preserve">На территории </w:t>
      </w:r>
      <w:r>
        <w:rPr>
          <w:bCs w:val="0"/>
          <w:iCs/>
          <w:color w:val="000000"/>
          <w:szCs w:val="28"/>
        </w:rPr>
        <w:t xml:space="preserve">муниципального образования </w:t>
      </w:r>
      <w:r w:rsidRPr="00E06805">
        <w:rPr>
          <w:bCs w:val="0"/>
          <w:iCs/>
          <w:color w:val="000000"/>
          <w:szCs w:val="28"/>
        </w:rPr>
        <w:t>размеща</w:t>
      </w:r>
      <w:r>
        <w:rPr>
          <w:bCs w:val="0"/>
          <w:iCs/>
          <w:color w:val="000000"/>
          <w:szCs w:val="28"/>
        </w:rPr>
        <w:t>е</w:t>
      </w:r>
      <w:r w:rsidRPr="00E06805">
        <w:rPr>
          <w:bCs w:val="0"/>
          <w:iCs/>
          <w:color w:val="000000"/>
          <w:szCs w:val="28"/>
        </w:rPr>
        <w:t>тся важнейши</w:t>
      </w:r>
      <w:r>
        <w:rPr>
          <w:bCs w:val="0"/>
          <w:iCs/>
          <w:color w:val="000000"/>
          <w:szCs w:val="28"/>
        </w:rPr>
        <w:t>й</w:t>
      </w:r>
      <w:r w:rsidRPr="00E06805">
        <w:rPr>
          <w:bCs w:val="0"/>
          <w:iCs/>
          <w:color w:val="000000"/>
          <w:szCs w:val="28"/>
        </w:rPr>
        <w:t xml:space="preserve"> стратегически</w:t>
      </w:r>
      <w:r>
        <w:rPr>
          <w:bCs w:val="0"/>
          <w:iCs/>
          <w:color w:val="000000"/>
          <w:szCs w:val="28"/>
        </w:rPr>
        <w:t>й</w:t>
      </w:r>
      <w:r w:rsidRPr="00E06805">
        <w:rPr>
          <w:bCs w:val="0"/>
          <w:iCs/>
          <w:color w:val="000000"/>
          <w:szCs w:val="28"/>
        </w:rPr>
        <w:t xml:space="preserve"> объект: база Северного флота</w:t>
      </w:r>
      <w:r>
        <w:rPr>
          <w:bCs w:val="0"/>
          <w:iCs/>
          <w:color w:val="000000"/>
          <w:szCs w:val="28"/>
        </w:rPr>
        <w:t>.</w:t>
      </w:r>
      <w:r w:rsidRPr="00E06805">
        <w:rPr>
          <w:bCs w:val="0"/>
          <w:iCs/>
          <w:color w:val="000000"/>
          <w:szCs w:val="28"/>
        </w:rPr>
        <w:t xml:space="preserve"> </w:t>
      </w:r>
    </w:p>
    <w:p w:rsidR="00E91F6B" w:rsidRDefault="00E91F6B" w:rsidP="00AC0444">
      <w:pPr>
        <w:shd w:val="clear" w:color="auto" w:fill="FFFFFF"/>
        <w:ind w:firstLine="709"/>
        <w:jc w:val="both"/>
        <w:outlineLvl w:val="2"/>
        <w:rPr>
          <w:bCs w:val="0"/>
          <w:iCs/>
          <w:color w:val="000000"/>
          <w:szCs w:val="28"/>
        </w:rPr>
      </w:pPr>
    </w:p>
    <w:p w:rsidR="00E91F6B" w:rsidRDefault="00E91F6B" w:rsidP="00AC0444">
      <w:pPr>
        <w:shd w:val="clear" w:color="auto" w:fill="FFFFFF"/>
        <w:ind w:firstLine="709"/>
        <w:jc w:val="both"/>
        <w:outlineLvl w:val="2"/>
        <w:rPr>
          <w:bCs w:val="0"/>
          <w:iCs/>
          <w:color w:val="000000"/>
          <w:szCs w:val="28"/>
        </w:rPr>
      </w:pPr>
    </w:p>
    <w:p w:rsidR="00E91F6B" w:rsidRPr="00295F04" w:rsidRDefault="00E91F6B" w:rsidP="00AC0444">
      <w:pPr>
        <w:pStyle w:val="Heading1"/>
        <w:rPr>
          <w:b w:val="0"/>
          <w:bCs/>
          <w:iCs/>
          <w:color w:val="000000"/>
          <w:sz w:val="28"/>
          <w:szCs w:val="28"/>
        </w:rPr>
      </w:pPr>
      <w:bookmarkStart w:id="4" w:name="_Toc520720525"/>
      <w:r w:rsidRPr="00295F04">
        <w:rPr>
          <w:b w:val="0"/>
          <w:bCs/>
          <w:iCs/>
          <w:color w:val="000000"/>
          <w:sz w:val="28"/>
          <w:szCs w:val="28"/>
        </w:rPr>
        <w:t>SWOT-анализ конкурентоспособности муниципального образования</w:t>
      </w:r>
      <w:bookmarkEnd w:id="4"/>
    </w:p>
    <w:p w:rsidR="00E91F6B" w:rsidRDefault="00E91F6B" w:rsidP="00AC0444">
      <w:pPr>
        <w:autoSpaceDE w:val="0"/>
        <w:autoSpaceDN w:val="0"/>
        <w:adjustRightInd w:val="0"/>
        <w:ind w:firstLine="709"/>
        <w:jc w:val="both"/>
        <w:rPr>
          <w:color w:val="000000"/>
          <w:szCs w:val="28"/>
          <w:highlight w:val="white"/>
        </w:rPr>
      </w:pPr>
    </w:p>
    <w:p w:rsidR="00E91F6B" w:rsidRDefault="00E91F6B" w:rsidP="00AC0444">
      <w:pPr>
        <w:autoSpaceDE w:val="0"/>
        <w:autoSpaceDN w:val="0"/>
        <w:adjustRightInd w:val="0"/>
        <w:ind w:firstLine="709"/>
        <w:jc w:val="both"/>
        <w:rPr>
          <w:color w:val="000000"/>
          <w:szCs w:val="28"/>
        </w:rPr>
      </w:pPr>
      <w:r>
        <w:rPr>
          <w:color w:val="000000"/>
          <w:szCs w:val="28"/>
          <w:highlight w:val="white"/>
        </w:rPr>
        <w:t xml:space="preserve">Любые внутренние и внешние факторы, а также характерные особенности муниципального образования    носят двойственный характер: одни и те же процессы могут нести в себе как новые возможности, так и риски для его долгосрочного развития. Стратегия </w:t>
      </w:r>
      <w:r>
        <w:rPr>
          <w:szCs w:val="28"/>
          <w:highlight w:val="white"/>
        </w:rPr>
        <w:t xml:space="preserve">социально-экономического развития муниципального образования </w:t>
      </w:r>
      <w:r>
        <w:rPr>
          <w:color w:val="000000"/>
          <w:szCs w:val="28"/>
          <w:highlight w:val="white"/>
        </w:rPr>
        <w:t xml:space="preserve">ЗАТО г. Североморск 2019-2025 годы призвана наметить пути и механизмы работы со складывающейся системой вызовов, использовать и позитивные, и негативные стороны существующего положения с тем, чтобы максимально эффективно учесть их в целях успешного социально-экономического развития. </w:t>
      </w:r>
    </w:p>
    <w:p w:rsidR="00E91F6B" w:rsidRDefault="00E91F6B" w:rsidP="00AC0444">
      <w:pPr>
        <w:autoSpaceDE w:val="0"/>
        <w:autoSpaceDN w:val="0"/>
        <w:adjustRightInd w:val="0"/>
        <w:ind w:firstLine="709"/>
        <w:jc w:val="both"/>
        <w:rPr>
          <w:bCs w:val="0"/>
          <w:iCs/>
          <w:color w:val="000000"/>
          <w:szCs w:val="28"/>
        </w:rPr>
      </w:pPr>
      <w:r w:rsidRPr="003A7817">
        <w:rPr>
          <w:bCs w:val="0"/>
          <w:iCs/>
          <w:color w:val="000000"/>
          <w:szCs w:val="28"/>
        </w:rPr>
        <w:t>С использованием результатов проведенного анализа построена матрица SWOT-анализа конкурентоспособности муниципального образования (Рис. 2).</w:t>
      </w:r>
    </w:p>
    <w:p w:rsidR="00E91F6B" w:rsidRDefault="00E91F6B" w:rsidP="00AC0444">
      <w:pPr>
        <w:autoSpaceDE w:val="0"/>
        <w:autoSpaceDN w:val="0"/>
        <w:adjustRightInd w:val="0"/>
        <w:ind w:firstLine="709"/>
        <w:jc w:val="both"/>
        <w:rPr>
          <w:bCs w:val="0"/>
          <w:iCs/>
          <w:color w:val="00000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89"/>
        <w:gridCol w:w="5398"/>
      </w:tblGrid>
      <w:tr w:rsidR="00E91F6B" w:rsidRPr="00571563" w:rsidTr="001030D5">
        <w:tc>
          <w:tcPr>
            <w:tcW w:w="4531" w:type="dxa"/>
          </w:tcPr>
          <w:p w:rsidR="00E91F6B" w:rsidRPr="00571563" w:rsidRDefault="00E91F6B" w:rsidP="001030D5">
            <w:pPr>
              <w:autoSpaceDE w:val="0"/>
              <w:autoSpaceDN w:val="0"/>
              <w:adjustRightInd w:val="0"/>
              <w:jc w:val="center"/>
              <w:rPr>
                <w:bCs w:val="0"/>
                <w:iCs/>
                <w:color w:val="000000"/>
                <w:szCs w:val="28"/>
              </w:rPr>
            </w:pPr>
            <w:r w:rsidRPr="00571563">
              <w:rPr>
                <w:b/>
                <w:bCs w:val="0"/>
                <w:iCs/>
                <w:color w:val="000000"/>
                <w:sz w:val="24"/>
              </w:rPr>
              <w:t>Сильные стороны (S)</w:t>
            </w:r>
          </w:p>
        </w:tc>
        <w:tc>
          <w:tcPr>
            <w:tcW w:w="4531" w:type="dxa"/>
          </w:tcPr>
          <w:p w:rsidR="00E91F6B" w:rsidRPr="00571563" w:rsidRDefault="00E91F6B" w:rsidP="001030D5">
            <w:pPr>
              <w:autoSpaceDE w:val="0"/>
              <w:autoSpaceDN w:val="0"/>
              <w:adjustRightInd w:val="0"/>
              <w:jc w:val="center"/>
              <w:rPr>
                <w:bCs w:val="0"/>
                <w:iCs/>
                <w:color w:val="000000"/>
                <w:szCs w:val="28"/>
              </w:rPr>
            </w:pPr>
            <w:r w:rsidRPr="00571563">
              <w:rPr>
                <w:b/>
                <w:bCs w:val="0"/>
                <w:iCs/>
                <w:color w:val="000000"/>
                <w:sz w:val="24"/>
              </w:rPr>
              <w:t>Слабые стороны (W)</w:t>
            </w:r>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5" w:name="_Toc520708224"/>
            <w:bookmarkStart w:id="6" w:name="_Toc520720526"/>
            <w:r w:rsidRPr="00571563">
              <w:rPr>
                <w:bCs/>
                <w:iCs/>
                <w:color w:val="000000"/>
                <w:sz w:val="24"/>
                <w:szCs w:val="24"/>
              </w:rPr>
              <w:t>1. Выгодное географическое положение, наличие глубоководного незамерзающего выхода в Атлантику и Тихий океан, высокий оборонный потенциал</w:t>
            </w:r>
            <w:bookmarkEnd w:id="5"/>
            <w:bookmarkEnd w:id="6"/>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7" w:name="_Toc520708225"/>
            <w:bookmarkStart w:id="8" w:name="_Toc520720527"/>
            <w:r w:rsidRPr="00571563">
              <w:rPr>
                <w:bCs/>
                <w:iCs/>
                <w:color w:val="000000"/>
                <w:sz w:val="24"/>
                <w:szCs w:val="24"/>
              </w:rPr>
              <w:t>1. «Арктическая» специфика хозяйственной деятельности и дискомфортность условий проживания за Полярным кругом</w:t>
            </w:r>
            <w:bookmarkEnd w:id="7"/>
            <w:bookmarkEnd w:id="8"/>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lang w:val="en-US"/>
              </w:rPr>
            </w:pPr>
            <w:bookmarkStart w:id="9" w:name="_Toc520708226"/>
            <w:bookmarkStart w:id="10" w:name="_Toc520720528"/>
            <w:r w:rsidRPr="00571563">
              <w:rPr>
                <w:bCs/>
                <w:iCs/>
                <w:color w:val="000000"/>
                <w:sz w:val="24"/>
                <w:szCs w:val="24"/>
                <w:lang w:val="en-US"/>
              </w:rPr>
              <w:t xml:space="preserve">2. </w:t>
            </w:r>
            <w:r w:rsidRPr="00571563">
              <w:rPr>
                <w:bCs/>
                <w:iCs/>
                <w:color w:val="000000"/>
                <w:sz w:val="24"/>
                <w:szCs w:val="24"/>
              </w:rPr>
              <w:t>Демографический рост</w:t>
            </w:r>
            <w:bookmarkEnd w:id="9"/>
            <w:bookmarkEnd w:id="10"/>
          </w:p>
        </w:tc>
        <w:tc>
          <w:tcPr>
            <w:tcW w:w="4531" w:type="dxa"/>
          </w:tcPr>
          <w:p w:rsidR="00E91F6B" w:rsidRPr="00571563" w:rsidRDefault="00E91F6B" w:rsidP="001030D5">
            <w:pPr>
              <w:autoSpaceDE w:val="0"/>
              <w:autoSpaceDN w:val="0"/>
              <w:adjustRightInd w:val="0"/>
              <w:jc w:val="both"/>
              <w:rPr>
                <w:bCs w:val="0"/>
                <w:iCs/>
                <w:color w:val="000000"/>
                <w:szCs w:val="28"/>
              </w:rPr>
            </w:pPr>
            <w:r w:rsidRPr="00571563">
              <w:rPr>
                <w:bCs w:val="0"/>
                <w:iCs/>
                <w:color w:val="000000"/>
                <w:sz w:val="24"/>
              </w:rPr>
              <w:t>2. Сокращение доли трудоспособного населения; отток молодежи</w:t>
            </w:r>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11" w:name="_Toc520708227"/>
            <w:bookmarkStart w:id="12" w:name="_Toc520720529"/>
            <w:r w:rsidRPr="00571563">
              <w:rPr>
                <w:bCs/>
                <w:iCs/>
                <w:color w:val="000000"/>
                <w:sz w:val="24"/>
                <w:szCs w:val="24"/>
              </w:rPr>
              <w:t>3. Высокие качественные характеристики человеческого капитала, в т.ч. кадрового потенциала</w:t>
            </w:r>
            <w:bookmarkEnd w:id="11"/>
            <w:bookmarkEnd w:id="12"/>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13" w:name="_Toc520708228"/>
            <w:bookmarkStart w:id="14" w:name="_Toc520720530"/>
            <w:r w:rsidRPr="00571563">
              <w:rPr>
                <w:bCs/>
                <w:iCs/>
                <w:color w:val="000000"/>
                <w:sz w:val="24"/>
                <w:szCs w:val="24"/>
              </w:rPr>
              <w:t>3. Моноспециализация экономики;  недостаточная развитость сферы услуг и элементов сервисной экономики</w:t>
            </w:r>
            <w:bookmarkEnd w:id="13"/>
            <w:bookmarkEnd w:id="14"/>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15" w:name="_Toc520708229"/>
            <w:bookmarkStart w:id="16" w:name="_Toc520720531"/>
            <w:r w:rsidRPr="00571563">
              <w:rPr>
                <w:bCs/>
                <w:iCs/>
                <w:color w:val="000000"/>
                <w:sz w:val="24"/>
                <w:szCs w:val="24"/>
              </w:rPr>
              <w:t>4. Нестабильность демографических процессов; несбалансированность рынка труда, отток высококвалифицированных кадров</w:t>
            </w:r>
            <w:bookmarkEnd w:id="15"/>
            <w:bookmarkEnd w:id="16"/>
            <w:r w:rsidRPr="00571563">
              <w:rPr>
                <w:bCs/>
                <w:iCs/>
                <w:color w:val="000000"/>
                <w:sz w:val="24"/>
                <w:szCs w:val="24"/>
              </w:rPr>
              <w:t xml:space="preserve"> </w:t>
            </w:r>
          </w:p>
        </w:tc>
      </w:tr>
      <w:tr w:rsidR="00E91F6B" w:rsidRPr="00571563" w:rsidTr="001030D5">
        <w:tc>
          <w:tcPr>
            <w:tcW w:w="4531" w:type="dxa"/>
          </w:tcPr>
          <w:p w:rsidR="00E91F6B" w:rsidRPr="00571563" w:rsidRDefault="00E91F6B" w:rsidP="001030D5">
            <w:pPr>
              <w:autoSpaceDE w:val="0"/>
              <w:autoSpaceDN w:val="0"/>
              <w:adjustRightInd w:val="0"/>
              <w:jc w:val="both"/>
              <w:rPr>
                <w:bCs w:val="0"/>
                <w:iCs/>
                <w:color w:val="000000"/>
                <w:szCs w:val="28"/>
              </w:rPr>
            </w:pPr>
          </w:p>
        </w:tc>
        <w:tc>
          <w:tcPr>
            <w:tcW w:w="4531" w:type="dxa"/>
          </w:tcPr>
          <w:p w:rsidR="00E91F6B" w:rsidRPr="00571563" w:rsidRDefault="00E91F6B" w:rsidP="001030D5">
            <w:pPr>
              <w:autoSpaceDE w:val="0"/>
              <w:autoSpaceDN w:val="0"/>
              <w:adjustRightInd w:val="0"/>
              <w:jc w:val="both"/>
              <w:rPr>
                <w:bCs w:val="0"/>
                <w:iCs/>
                <w:color w:val="000000"/>
                <w:szCs w:val="28"/>
              </w:rPr>
            </w:pPr>
            <w:r w:rsidRPr="00571563">
              <w:rPr>
                <w:bCs w:val="0"/>
                <w:iCs/>
                <w:color w:val="000000"/>
                <w:sz w:val="24"/>
              </w:rPr>
              <w:t>5. Сырьевая экпортно ориентированная модель развития; незначительная доля продукции с высокой валовой добавленной стоимостью; недостаточная развитость энергетической, транспортной, сервисной  инфраструктур</w:t>
            </w:r>
          </w:p>
        </w:tc>
      </w:tr>
      <w:tr w:rsidR="00E91F6B" w:rsidRPr="00571563" w:rsidTr="001030D5">
        <w:tc>
          <w:tcPr>
            <w:tcW w:w="4531" w:type="dxa"/>
          </w:tcPr>
          <w:p w:rsidR="00E91F6B" w:rsidRPr="00571563" w:rsidRDefault="00E91F6B" w:rsidP="001030D5">
            <w:pPr>
              <w:autoSpaceDE w:val="0"/>
              <w:autoSpaceDN w:val="0"/>
              <w:adjustRightInd w:val="0"/>
              <w:jc w:val="both"/>
              <w:rPr>
                <w:bCs w:val="0"/>
                <w:iCs/>
                <w:color w:val="000000"/>
                <w:szCs w:val="28"/>
              </w:rPr>
            </w:pPr>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lang w:val="en-US"/>
              </w:rPr>
            </w:pPr>
            <w:bookmarkStart w:id="17" w:name="_Toc520708231"/>
            <w:bookmarkStart w:id="18" w:name="_Toc520720533"/>
            <w:r w:rsidRPr="00571563">
              <w:rPr>
                <w:bCs/>
                <w:iCs/>
                <w:color w:val="000000"/>
                <w:sz w:val="24"/>
                <w:szCs w:val="24"/>
              </w:rPr>
              <w:t>6</w:t>
            </w:r>
            <w:r w:rsidRPr="00571563">
              <w:rPr>
                <w:bCs/>
                <w:iCs/>
                <w:color w:val="000000"/>
                <w:sz w:val="24"/>
                <w:szCs w:val="24"/>
                <w:lang w:val="en-US"/>
              </w:rPr>
              <w:t xml:space="preserve">. </w:t>
            </w:r>
            <w:r w:rsidRPr="00571563">
              <w:rPr>
                <w:bCs/>
                <w:iCs/>
                <w:color w:val="000000"/>
                <w:sz w:val="24"/>
                <w:szCs w:val="24"/>
              </w:rPr>
              <w:t>Милитаризованность территории</w:t>
            </w:r>
            <w:bookmarkEnd w:id="17"/>
            <w:bookmarkEnd w:id="18"/>
          </w:p>
        </w:tc>
      </w:tr>
      <w:tr w:rsidR="00E91F6B" w:rsidRPr="00571563" w:rsidTr="001030D5">
        <w:tc>
          <w:tcPr>
            <w:tcW w:w="4531" w:type="dxa"/>
          </w:tcPr>
          <w:p w:rsidR="00E91F6B" w:rsidRPr="00571563" w:rsidRDefault="00E91F6B" w:rsidP="001030D5">
            <w:pPr>
              <w:autoSpaceDE w:val="0"/>
              <w:autoSpaceDN w:val="0"/>
              <w:adjustRightInd w:val="0"/>
              <w:jc w:val="both"/>
              <w:rPr>
                <w:bCs w:val="0"/>
                <w:iCs/>
                <w:color w:val="000000"/>
                <w:szCs w:val="28"/>
              </w:rPr>
            </w:pPr>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r w:rsidRPr="00571563">
              <w:rPr>
                <w:bCs/>
                <w:iCs/>
                <w:color w:val="000000"/>
                <w:sz w:val="24"/>
                <w:szCs w:val="24"/>
              </w:rPr>
              <w:t>7. Наличие экологических проблем</w:t>
            </w:r>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19" w:name="_Toc520708232"/>
            <w:bookmarkStart w:id="20" w:name="_Toc520720534"/>
            <w:r w:rsidRPr="00571563">
              <w:rPr>
                <w:b w:val="0"/>
                <w:bCs/>
                <w:iCs/>
                <w:color w:val="000000"/>
                <w:sz w:val="24"/>
                <w:szCs w:val="24"/>
              </w:rPr>
              <w:t>Возможности (О)</w:t>
            </w:r>
            <w:bookmarkEnd w:id="19"/>
            <w:bookmarkEnd w:id="20"/>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21" w:name="_Toc520708233"/>
            <w:bookmarkStart w:id="22" w:name="_Toc520720535"/>
            <w:r w:rsidRPr="00571563">
              <w:rPr>
                <w:b w:val="0"/>
                <w:bCs/>
                <w:iCs/>
                <w:color w:val="000000"/>
                <w:sz w:val="24"/>
                <w:szCs w:val="24"/>
              </w:rPr>
              <w:t>Угрозы (Т)</w:t>
            </w:r>
            <w:bookmarkEnd w:id="21"/>
            <w:bookmarkEnd w:id="22"/>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23" w:name="_Toc520708234"/>
            <w:bookmarkStart w:id="24" w:name="_Toc520720536"/>
            <w:r w:rsidRPr="00571563">
              <w:rPr>
                <w:bCs/>
                <w:iCs/>
                <w:color w:val="000000"/>
                <w:sz w:val="24"/>
                <w:szCs w:val="24"/>
              </w:rPr>
              <w:t>1. Диверсификация промышленного потенциала; расширение ассортимента выпускаемой продукции и услуг; рационализация и интенсификация эксплуатации природных ресурсов</w:t>
            </w:r>
            <w:bookmarkEnd w:id="23"/>
            <w:bookmarkEnd w:id="24"/>
            <w:r w:rsidRPr="00571563">
              <w:rPr>
                <w:bCs/>
                <w:iCs/>
                <w:color w:val="000000"/>
                <w:sz w:val="24"/>
                <w:szCs w:val="24"/>
              </w:rPr>
              <w:t xml:space="preserve"> </w:t>
            </w:r>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lang w:val="en-US"/>
              </w:rPr>
            </w:pPr>
            <w:bookmarkStart w:id="25" w:name="_Toc520708235"/>
            <w:bookmarkStart w:id="26" w:name="_Toc520720537"/>
            <w:r w:rsidRPr="00571563">
              <w:rPr>
                <w:bCs/>
                <w:iCs/>
                <w:color w:val="000000"/>
                <w:sz w:val="24"/>
                <w:szCs w:val="24"/>
                <w:lang w:val="en-US"/>
              </w:rPr>
              <w:t xml:space="preserve">1. </w:t>
            </w:r>
            <w:r w:rsidRPr="00571563">
              <w:rPr>
                <w:bCs/>
                <w:iCs/>
                <w:color w:val="000000"/>
                <w:sz w:val="24"/>
                <w:szCs w:val="24"/>
              </w:rPr>
              <w:t>Передислокация войск</w:t>
            </w:r>
            <w:bookmarkEnd w:id="25"/>
            <w:bookmarkEnd w:id="26"/>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27" w:name="_Toc520708236"/>
            <w:bookmarkStart w:id="28" w:name="_Toc520720538"/>
            <w:r w:rsidRPr="00571563">
              <w:rPr>
                <w:bCs/>
                <w:iCs/>
                <w:color w:val="000000"/>
                <w:sz w:val="24"/>
                <w:szCs w:val="24"/>
              </w:rPr>
              <w:t>2. Превращение сектора социальных услуг в новый драйвер устойчивого роста муниципальной экономики</w:t>
            </w:r>
            <w:bookmarkEnd w:id="27"/>
            <w:bookmarkEnd w:id="28"/>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29" w:name="_Toc520708237"/>
            <w:bookmarkStart w:id="30" w:name="_Toc520720539"/>
            <w:r w:rsidRPr="00571563">
              <w:rPr>
                <w:bCs/>
                <w:iCs/>
                <w:color w:val="000000"/>
                <w:sz w:val="24"/>
                <w:szCs w:val="24"/>
              </w:rPr>
              <w:t>2. Неблагоприятные изменения рыночной конъюнктуры (снижение в кратко- и среднесрочной перспективе цен и спроса на производимую в муниципалитете продукцию)</w:t>
            </w:r>
            <w:bookmarkEnd w:id="29"/>
            <w:bookmarkEnd w:id="30"/>
          </w:p>
        </w:tc>
      </w:tr>
      <w:tr w:rsidR="00E91F6B" w:rsidRPr="00571563" w:rsidTr="001030D5">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bookmarkStart w:id="31" w:name="_Toc520708238"/>
            <w:bookmarkStart w:id="32" w:name="_Toc520720540"/>
            <w:r w:rsidRPr="00571563">
              <w:rPr>
                <w:bCs/>
                <w:iCs/>
                <w:color w:val="000000"/>
                <w:sz w:val="24"/>
                <w:szCs w:val="24"/>
              </w:rPr>
              <w:t>3. Реализация межмуниципальных проектов в экономической, экологической и гуманитарной сферах</w:t>
            </w:r>
            <w:bookmarkEnd w:id="31"/>
            <w:bookmarkEnd w:id="32"/>
          </w:p>
        </w:tc>
        <w:tc>
          <w:tcPr>
            <w:tcW w:w="4531" w:type="dxa"/>
            <w:tcBorders>
              <w:top w:val="single" w:sz="2" w:space="0" w:color="000000"/>
              <w:left w:val="single" w:sz="2" w:space="0" w:color="000000"/>
              <w:bottom w:val="single" w:sz="2" w:space="0" w:color="000000"/>
              <w:right w:val="single" w:sz="2" w:space="0" w:color="000000"/>
            </w:tcBorders>
            <w:shd w:val="clear" w:color="000000" w:fill="FFFFFF"/>
          </w:tcPr>
          <w:p w:rsidR="00E91F6B" w:rsidRPr="00571563" w:rsidRDefault="00E91F6B" w:rsidP="001030D5">
            <w:pPr>
              <w:pStyle w:val="Heading1"/>
              <w:rPr>
                <w:bCs/>
                <w:iCs/>
                <w:color w:val="000000"/>
                <w:sz w:val="24"/>
                <w:szCs w:val="24"/>
              </w:rPr>
            </w:pPr>
          </w:p>
        </w:tc>
      </w:tr>
    </w:tbl>
    <w:p w:rsidR="00E91F6B" w:rsidRPr="003A7817" w:rsidRDefault="00E91F6B" w:rsidP="00AC0444">
      <w:pPr>
        <w:pStyle w:val="Heading1"/>
        <w:rPr>
          <w:bCs/>
          <w:iCs/>
          <w:color w:val="000000"/>
          <w:sz w:val="20"/>
        </w:rPr>
      </w:pPr>
      <w:bookmarkStart w:id="33" w:name="_Toc520708240"/>
      <w:bookmarkStart w:id="34" w:name="_Toc520720541"/>
      <w:r w:rsidRPr="003A7817">
        <w:rPr>
          <w:bCs/>
          <w:iCs/>
          <w:color w:val="000000"/>
          <w:sz w:val="20"/>
        </w:rPr>
        <w:t>Рис. 2.  SWOT-анализ конкурентоспособности муниципального образования ЗАТО г. Североморск</w:t>
      </w:r>
      <w:bookmarkEnd w:id="33"/>
      <w:bookmarkEnd w:id="34"/>
    </w:p>
    <w:p w:rsidR="00E91F6B" w:rsidRDefault="00E91F6B" w:rsidP="00AC0444">
      <w:pPr>
        <w:shd w:val="clear" w:color="auto" w:fill="FFFFFF"/>
        <w:ind w:firstLine="709"/>
        <w:jc w:val="both"/>
        <w:outlineLvl w:val="2"/>
        <w:rPr>
          <w:bCs w:val="0"/>
          <w:iCs/>
          <w:color w:val="000000"/>
          <w:szCs w:val="28"/>
        </w:rPr>
      </w:pPr>
    </w:p>
    <w:p w:rsidR="00E91F6B" w:rsidRPr="008B1BC9" w:rsidRDefault="00E91F6B" w:rsidP="00AC0444">
      <w:pPr>
        <w:shd w:val="clear" w:color="auto" w:fill="FFFFFF"/>
        <w:ind w:firstLine="709"/>
        <w:jc w:val="both"/>
        <w:outlineLvl w:val="2"/>
        <w:rPr>
          <w:bCs w:val="0"/>
          <w:iCs/>
          <w:color w:val="000000"/>
          <w:szCs w:val="28"/>
        </w:rPr>
      </w:pPr>
      <w:r w:rsidRPr="008210D1">
        <w:rPr>
          <w:bCs w:val="0"/>
          <w:iCs/>
          <w:color w:val="000000"/>
          <w:szCs w:val="28"/>
        </w:rPr>
        <w:t xml:space="preserve">В последние </w:t>
      </w:r>
      <w:r w:rsidRPr="0039108C">
        <w:rPr>
          <w:bCs w:val="0"/>
          <w:iCs/>
          <w:color w:val="000000"/>
          <w:szCs w:val="28"/>
        </w:rPr>
        <w:t>годы (за период с 2015 по 2018 год)</w:t>
      </w:r>
      <w:r w:rsidRPr="008210D1">
        <w:rPr>
          <w:bCs w:val="0"/>
          <w:iCs/>
          <w:color w:val="000000"/>
          <w:szCs w:val="28"/>
        </w:rPr>
        <w:t xml:space="preserve"> в ЗАТО г. Североморск наблюдается устойчивая тенденция естественного прироста населения, снижения миграционного оттока населения</w:t>
      </w:r>
      <w:r>
        <w:rPr>
          <w:bCs w:val="0"/>
          <w:iCs/>
          <w:color w:val="000000"/>
          <w:szCs w:val="28"/>
        </w:rPr>
        <w:t xml:space="preserve">, что нашло </w:t>
      </w:r>
      <w:r w:rsidRPr="0039108C">
        <w:rPr>
          <w:bCs w:val="0"/>
          <w:iCs/>
          <w:color w:val="000000"/>
          <w:szCs w:val="28"/>
        </w:rPr>
        <w:t>отражен</w:t>
      </w:r>
      <w:r>
        <w:rPr>
          <w:bCs w:val="0"/>
          <w:iCs/>
          <w:color w:val="000000"/>
          <w:szCs w:val="28"/>
        </w:rPr>
        <w:t>ие</w:t>
      </w:r>
      <w:r w:rsidRPr="0039108C">
        <w:rPr>
          <w:bCs w:val="0"/>
          <w:iCs/>
          <w:color w:val="000000"/>
          <w:szCs w:val="28"/>
        </w:rPr>
        <w:t xml:space="preserve"> </w:t>
      </w:r>
      <w:r w:rsidRPr="00256BBD">
        <w:rPr>
          <w:bCs w:val="0"/>
          <w:iCs/>
          <w:color w:val="000000"/>
          <w:szCs w:val="28"/>
        </w:rPr>
        <w:t xml:space="preserve">на </w:t>
      </w:r>
      <w:r>
        <w:rPr>
          <w:bCs w:val="0"/>
          <w:iCs/>
          <w:color w:val="000000"/>
          <w:szCs w:val="28"/>
        </w:rPr>
        <w:t>Рис. 3. Э</w:t>
      </w:r>
      <w:r w:rsidRPr="008210D1">
        <w:rPr>
          <w:bCs w:val="0"/>
          <w:iCs/>
          <w:color w:val="000000"/>
          <w:szCs w:val="28"/>
        </w:rPr>
        <w:t xml:space="preserve">то связанно </w:t>
      </w:r>
      <w:r w:rsidRPr="0039108C">
        <w:rPr>
          <w:bCs w:val="0"/>
          <w:iCs/>
          <w:color w:val="000000"/>
          <w:szCs w:val="28"/>
        </w:rPr>
        <w:t>в первую очередь с превышением рождаемости над смертностью, а также с прибытием военнослужащих к месту прохождения службы, привлечением в ЗАТО г. Североморск молодых специалистов из других регионов.</w:t>
      </w:r>
      <w:r>
        <w:rPr>
          <w:bCs w:val="0"/>
          <w:iCs/>
          <w:color w:val="000000"/>
          <w:szCs w:val="28"/>
        </w:rPr>
        <w:t xml:space="preserve"> </w:t>
      </w:r>
      <w:r w:rsidRPr="008B1BC9">
        <w:rPr>
          <w:bCs w:val="0"/>
          <w:iCs/>
          <w:color w:val="000000"/>
          <w:szCs w:val="28"/>
        </w:rPr>
        <w:t xml:space="preserve">И поскольку в структуре прибывших преобладает население трудоспособного возраста, в дальнейшем прогнозируется сохранение достаточно высоких показателей рождаемости и естественного прироста населения. </w:t>
      </w:r>
    </w:p>
    <w:p w:rsidR="00E91F6B" w:rsidRDefault="00E91F6B" w:rsidP="00AC0444">
      <w:pPr>
        <w:shd w:val="clear" w:color="auto" w:fill="FFFFFF"/>
        <w:ind w:firstLine="709"/>
        <w:jc w:val="both"/>
        <w:outlineLvl w:val="2"/>
        <w:rPr>
          <w:bCs w:val="0"/>
          <w:iCs/>
          <w:color w:val="000000"/>
          <w:szCs w:val="28"/>
        </w:rPr>
      </w:pPr>
    </w:p>
    <w:p w:rsidR="00E91F6B" w:rsidRPr="008210D1" w:rsidRDefault="00E91F6B" w:rsidP="00AC0444">
      <w:pPr>
        <w:shd w:val="clear" w:color="auto" w:fill="FFFFFF"/>
        <w:ind w:firstLine="709"/>
        <w:jc w:val="both"/>
        <w:outlineLvl w:val="2"/>
        <w:rPr>
          <w:bCs w:val="0"/>
          <w:iCs/>
          <w:color w:val="000000"/>
          <w:szCs w:val="28"/>
        </w:rPr>
      </w:pPr>
      <w:r w:rsidRPr="00A11C11">
        <w:rPr>
          <w:noProof/>
        </w:rPr>
        <w:object w:dxaOrig="7229" w:dyaOrig="4330">
          <v:shape id="Диаграмма 1" o:spid="_x0000_i1026" type="#_x0000_t75" style="width:361.5pt;height:216.75pt;visibility:visible" o:ole="">
            <v:imagedata r:id="rId8" o:title=""/>
            <o:lock v:ext="edit" aspectratio="f"/>
          </v:shape>
          <o:OLEObject Type="Embed" ProgID="Excel.Chart.8" ShapeID="Диаграмма 1" DrawAspect="Content" ObjectID="_1610533158" r:id="rId9"/>
        </w:object>
      </w:r>
    </w:p>
    <w:p w:rsidR="00E91F6B" w:rsidRPr="008210D1" w:rsidRDefault="00E91F6B" w:rsidP="00AC0444">
      <w:pPr>
        <w:shd w:val="clear" w:color="auto" w:fill="FFFFFF"/>
        <w:jc w:val="both"/>
        <w:outlineLvl w:val="2"/>
        <w:rPr>
          <w:color w:val="000000"/>
          <w:szCs w:val="28"/>
        </w:rPr>
      </w:pPr>
    </w:p>
    <w:p w:rsidR="00E91F6B" w:rsidRDefault="00E91F6B" w:rsidP="00AC0444">
      <w:pPr>
        <w:shd w:val="clear" w:color="auto" w:fill="FFFFFF"/>
        <w:ind w:firstLine="709"/>
        <w:jc w:val="both"/>
        <w:outlineLvl w:val="2"/>
        <w:rPr>
          <w:bCs w:val="0"/>
          <w:color w:val="000000"/>
          <w:sz w:val="20"/>
          <w:szCs w:val="20"/>
        </w:rPr>
      </w:pPr>
      <w:r w:rsidRPr="008210D1">
        <w:rPr>
          <w:bCs w:val="0"/>
          <w:color w:val="000000"/>
          <w:sz w:val="20"/>
          <w:szCs w:val="20"/>
        </w:rPr>
        <w:t xml:space="preserve">Рис. </w:t>
      </w:r>
      <w:r>
        <w:rPr>
          <w:bCs w:val="0"/>
          <w:color w:val="000000"/>
          <w:sz w:val="20"/>
          <w:szCs w:val="20"/>
        </w:rPr>
        <w:t>3.</w:t>
      </w:r>
      <w:r w:rsidRPr="00E06805">
        <w:rPr>
          <w:bCs w:val="0"/>
          <w:sz w:val="20"/>
          <w:szCs w:val="20"/>
        </w:rPr>
        <w:t xml:space="preserve"> Коэффициенты естественного </w:t>
      </w:r>
      <w:r w:rsidRPr="008210D1">
        <w:rPr>
          <w:bCs w:val="0"/>
          <w:color w:val="000000"/>
          <w:sz w:val="20"/>
          <w:szCs w:val="20"/>
        </w:rPr>
        <w:t>и миграционного прироста ЗАТО  г. Североморск</w:t>
      </w:r>
    </w:p>
    <w:p w:rsidR="00E91F6B" w:rsidRPr="008210D1" w:rsidRDefault="00E91F6B" w:rsidP="00AC0444">
      <w:pPr>
        <w:shd w:val="clear" w:color="auto" w:fill="FFFFFF"/>
        <w:ind w:firstLine="709"/>
        <w:jc w:val="both"/>
        <w:outlineLvl w:val="2"/>
        <w:rPr>
          <w:bCs w:val="0"/>
          <w:color w:val="000000"/>
          <w:szCs w:val="28"/>
        </w:rPr>
      </w:pP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Специфика города отражается в высокой активности миграционного движения населения. За 10 лет за счет миграции сменилось около четверти населения ЗАТО.</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Отмечается положительная динамика числа людей трудоспособного возраста, а также среднесписочной численности работников организаций. До 2015 года наблюдался рост уровня безработицы, по итогам 2015 г. значение показателя достигло пиковой отметки 0,63 %, по прогнозным значениям показатель будет выдерживать стабильное значение не выше               0,6 %. Так численность зарегистрированных безработных на 31.12.2017</w:t>
      </w:r>
      <w:r w:rsidRPr="003A7817">
        <w:rPr>
          <w:bCs w:val="0"/>
          <w:iCs/>
          <w:color w:val="000000"/>
          <w:szCs w:val="28"/>
          <w:lang w:val="en-US"/>
        </w:rPr>
        <w:t> </w:t>
      </w:r>
      <w:r w:rsidRPr="003A7817">
        <w:rPr>
          <w:bCs w:val="0"/>
          <w:iCs/>
          <w:color w:val="000000"/>
          <w:szCs w:val="28"/>
        </w:rPr>
        <w:t>г. составила 196</w:t>
      </w:r>
      <w:r w:rsidRPr="003A7817">
        <w:rPr>
          <w:bCs w:val="0"/>
          <w:iCs/>
          <w:color w:val="000000"/>
          <w:szCs w:val="28"/>
          <w:lang w:val="en-US"/>
        </w:rPr>
        <w:t> </w:t>
      </w:r>
      <w:r w:rsidRPr="003A7817">
        <w:rPr>
          <w:bCs w:val="0"/>
          <w:iCs/>
          <w:color w:val="000000"/>
          <w:szCs w:val="28"/>
        </w:rPr>
        <w:t>человек. Уровень безработицы составил 0,5</w:t>
      </w:r>
      <w:r w:rsidRPr="003A7817">
        <w:rPr>
          <w:bCs w:val="0"/>
          <w:iCs/>
          <w:color w:val="000000"/>
          <w:szCs w:val="28"/>
          <w:lang w:val="en-US"/>
        </w:rPr>
        <w:t> </w:t>
      </w:r>
      <w:r w:rsidRPr="003A7817">
        <w:rPr>
          <w:bCs w:val="0"/>
          <w:iCs/>
          <w:color w:val="000000"/>
          <w:szCs w:val="28"/>
        </w:rPr>
        <w:t>%</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Значительная доля рабочих мест прямо или косвенно финансируется или зависит от финансирования Министерства обороны Российской Федерации. С размещением в ЗАТО г. Североморск военно-морских объектов связана острая проблема трудоустройства членов семей военнослужащих. Супруги военнослужащих, как правило, имеют достаточно высокий уровень образования, полученный в регионах своего прежнего проживания, по специальностям, профиль которых не востребован на рынке т</w:t>
      </w:r>
      <w:r>
        <w:rPr>
          <w:bCs w:val="0"/>
          <w:iCs/>
          <w:color w:val="000000"/>
          <w:szCs w:val="28"/>
        </w:rPr>
        <w:t>р</w:t>
      </w:r>
      <w:r w:rsidRPr="003A7817">
        <w:rPr>
          <w:bCs w:val="0"/>
          <w:iCs/>
          <w:color w:val="000000"/>
          <w:szCs w:val="28"/>
        </w:rPr>
        <w:t>уда ЗАТО г. Североморск.</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Размещение в ЗАТО г. Североморск военно-морских объектов Северного флота имеет разнонаправленное влияние на экономику городского округа, с одной стороны выполняя функцию крупнейшего работодателя, а с другой – обуславливая своим статусом обширные ограничения.</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Важное значения для занятости населения играет близость к г. Мурманск, с которым население ЗАТО г. Североморск связано активными связями маятниковой трудовой миграции.</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В отличие от монопрофильных населенных пунктов для экономики ЗАТО проблема структурной безработицы характерна в значительно меньшей степени, в связи с тем, что высвобождающиеся военнослужащие и сотрудники предприятий, обслуживающих нужды Министерства обороны Российской Федерации, как правило, покидают территорию ЗАТО г.</w:t>
      </w:r>
      <w:r w:rsidRPr="003A7817">
        <w:rPr>
          <w:bCs w:val="0"/>
          <w:iCs/>
          <w:color w:val="000000"/>
          <w:szCs w:val="28"/>
          <w:lang w:val="en-US"/>
        </w:rPr>
        <w:t> </w:t>
      </w:r>
      <w:r w:rsidRPr="003A7817">
        <w:rPr>
          <w:bCs w:val="0"/>
          <w:iCs/>
          <w:color w:val="000000"/>
          <w:szCs w:val="28"/>
        </w:rPr>
        <w:t>Североморск и возвращаются в родные регионы. Более того, данному процессу способствует реализация программы переселения. Поэтому проблема приобретает иное преломление: неравномерность выхода на рынок труда высвобождающихся кадров не позволяет учитывать этот фактор при бизнес-планировании, а статус ЗАТО г.</w:t>
      </w:r>
      <w:r w:rsidRPr="003A7817">
        <w:rPr>
          <w:bCs w:val="0"/>
          <w:iCs/>
          <w:color w:val="000000"/>
          <w:szCs w:val="28"/>
          <w:lang w:val="en-US"/>
        </w:rPr>
        <w:t> </w:t>
      </w:r>
      <w:r w:rsidRPr="003A7817">
        <w:rPr>
          <w:bCs w:val="0"/>
          <w:iCs/>
          <w:color w:val="000000"/>
          <w:szCs w:val="28"/>
        </w:rPr>
        <w:t>Североморск ограничивает возможности для привлечения кадров из других муниципальных образований и/или регионов. Таким образом, проблема структурной безработицы оказывается тесно связанной с проблемой кадрового голода предприятий в ЗАТО г.</w:t>
      </w:r>
      <w:r w:rsidRPr="003A7817">
        <w:rPr>
          <w:bCs w:val="0"/>
          <w:iCs/>
          <w:color w:val="000000"/>
          <w:szCs w:val="28"/>
          <w:lang w:val="en-US"/>
        </w:rPr>
        <w:t> </w:t>
      </w:r>
      <w:r w:rsidRPr="003A7817">
        <w:rPr>
          <w:bCs w:val="0"/>
          <w:iCs/>
          <w:color w:val="000000"/>
          <w:szCs w:val="28"/>
        </w:rPr>
        <w:t>Североморск.</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Статус ЗАТО накладывает определенные ограничения не только на въезд и проживание, но и на осуществление инвестиционной деятельности (Федеральный закон от 14.07.1992 № 3297-1 «О закрытом административно-территориальном образовании»).</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Таким образом текущая численность населения, структура экономики и состояние рынка труда муниципального образования полностью отражают состояние и вектор его развития – поддержание на определенном уровне состояния городской среды, достаточном для удовлетворения базовых потребностей военнослужащих Северного флота ВМС России, однако такая концепция города мешает росту численности населения и тормозит тем самым развитие городской среды (городской жизни в городе).</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В частности, значительная часть населения ЗАТО г.</w:t>
      </w:r>
      <w:r w:rsidRPr="003A7817">
        <w:rPr>
          <w:bCs w:val="0"/>
          <w:iCs/>
          <w:color w:val="000000"/>
          <w:szCs w:val="28"/>
          <w:lang w:val="en-US"/>
        </w:rPr>
        <w:t> </w:t>
      </w:r>
      <w:r w:rsidRPr="003A7817">
        <w:rPr>
          <w:bCs w:val="0"/>
          <w:iCs/>
          <w:color w:val="000000"/>
          <w:szCs w:val="28"/>
        </w:rPr>
        <w:t>Североморск, занята в экономике г. Мурманск, которая отличается б</w:t>
      </w:r>
      <w:r w:rsidRPr="003A7817">
        <w:rPr>
          <w:b/>
          <w:bCs w:val="0"/>
          <w:iCs/>
          <w:color w:val="000000"/>
          <w:szCs w:val="28"/>
        </w:rPr>
        <w:t>о</w:t>
      </w:r>
      <w:r w:rsidRPr="003A7817">
        <w:rPr>
          <w:bCs w:val="0"/>
          <w:iCs/>
          <w:color w:val="000000"/>
          <w:szCs w:val="28"/>
        </w:rPr>
        <w:t>льшим структурным разнообразием, по сравнению с ЗАТО г.</w:t>
      </w:r>
      <w:r w:rsidRPr="003A7817">
        <w:rPr>
          <w:bCs w:val="0"/>
          <w:iCs/>
          <w:color w:val="000000"/>
          <w:szCs w:val="28"/>
          <w:lang w:val="en-US"/>
        </w:rPr>
        <w:t> </w:t>
      </w:r>
      <w:r w:rsidRPr="003A7817">
        <w:rPr>
          <w:bCs w:val="0"/>
          <w:iCs/>
          <w:color w:val="000000"/>
          <w:szCs w:val="28"/>
        </w:rPr>
        <w:t>Североморск, и является привлекательной для трудовой маятниковой миграции жителей ЗАТО г. Североморск как с точки зрения легкости поиска работы, так и с точки зрения относительно высокого уровня заработной платы. Данный параметр является существенным, так как уровень заработной платы военнослужащих находится на значительно более высоком уровне по сравнению с другими группами населения, что делает данную категорию жителей наиболее состоятельной частью социума.</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Доходы указанных групп населения позволяют им приобретать более дорогостоящие товары и услуги, однако структура розничного рынка ЗАТО г.</w:t>
      </w:r>
      <w:r w:rsidRPr="003A7817">
        <w:rPr>
          <w:bCs w:val="0"/>
          <w:iCs/>
          <w:color w:val="000000"/>
          <w:szCs w:val="28"/>
          <w:lang w:val="en-US"/>
        </w:rPr>
        <w:t> </w:t>
      </w:r>
      <w:r w:rsidRPr="003A7817">
        <w:rPr>
          <w:bCs w:val="0"/>
          <w:iCs/>
          <w:color w:val="000000"/>
          <w:szCs w:val="28"/>
        </w:rPr>
        <w:t>Североморск значительно смещена в сторону продовольственных товаров. Дорогостоящие товары жители традиционно приобретают в г.</w:t>
      </w:r>
      <w:r w:rsidRPr="003A7817">
        <w:rPr>
          <w:bCs w:val="0"/>
          <w:iCs/>
          <w:color w:val="000000"/>
          <w:szCs w:val="28"/>
          <w:lang w:val="en-US"/>
        </w:rPr>
        <w:t> </w:t>
      </w:r>
      <w:r w:rsidRPr="003A7817">
        <w:rPr>
          <w:bCs w:val="0"/>
          <w:iCs/>
          <w:color w:val="000000"/>
          <w:szCs w:val="28"/>
        </w:rPr>
        <w:t>Мурманск. В связи с этим всё большая доля расходов населения приходится на экономику г. Мурманск. Жители ЗАТО г.</w:t>
      </w:r>
      <w:r w:rsidRPr="003A7817">
        <w:rPr>
          <w:bCs w:val="0"/>
          <w:iCs/>
          <w:color w:val="000000"/>
          <w:szCs w:val="28"/>
          <w:lang w:val="en-US"/>
        </w:rPr>
        <w:t> </w:t>
      </w:r>
      <w:r w:rsidRPr="003A7817">
        <w:rPr>
          <w:bCs w:val="0"/>
          <w:iCs/>
          <w:color w:val="000000"/>
          <w:szCs w:val="28"/>
        </w:rPr>
        <w:t>Североморск значительную часть расходов (более 60%) производят за пределами городского округа.</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Население, получающее дополнительный доход, и в дальнейшем будет демонстрировать спрос на качественные товары и услуги и, при отсутствии качественных сдвигов на потребительском рынке ЗАТО г.</w:t>
      </w:r>
      <w:r w:rsidRPr="003A7817">
        <w:rPr>
          <w:bCs w:val="0"/>
          <w:iCs/>
          <w:color w:val="000000"/>
          <w:szCs w:val="28"/>
          <w:lang w:val="en-US"/>
        </w:rPr>
        <w:t> </w:t>
      </w:r>
      <w:r w:rsidRPr="003A7817">
        <w:rPr>
          <w:bCs w:val="0"/>
          <w:iCs/>
          <w:color w:val="000000"/>
          <w:szCs w:val="28"/>
        </w:rPr>
        <w:t>Североморск, этот спрос может быть реализован преимущественно в г. Мурманске и других городах Мурманской области.</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Существующие тенденции создают ограниченные возможности для развития малого и среднего бизнеса, диверсификации потребительского рынка. Резерв обеспечения роста экономики и бюджетных показателей, основанный на росте доходов населения на сегодняшний день практически исчерпан, так как дальнейшее скачкообразное повышение уровня заработной платы военнослужащих не планируется.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Установившийся рост численности населения создает предпосылки для расширения потребительских рынков до уровня, достаточного для создания благоприятной городской среды (сфера развлечений, досуга, спорта, кафе, рестораны).</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Данный вывод базируется на основе анализа финансовых потоков на территории ЗАТО г. Североморск за период 2015-2017 гг. Сальдо финансовых потоков на территории ЗАТО г.</w:t>
      </w:r>
      <w:r w:rsidRPr="003A7817">
        <w:rPr>
          <w:bCs w:val="0"/>
          <w:iCs/>
          <w:color w:val="000000"/>
          <w:szCs w:val="28"/>
          <w:lang w:val="en-US"/>
        </w:rPr>
        <w:t> </w:t>
      </w:r>
      <w:r w:rsidRPr="003A7817">
        <w:rPr>
          <w:bCs w:val="0"/>
          <w:iCs/>
          <w:color w:val="000000"/>
          <w:szCs w:val="28"/>
        </w:rPr>
        <w:t>Североморск - положительное, динамика сальдо также положительная, что свидетельствует о стабильном социально-экономическом развитии, однако, существует значительный потенциал локализации исходящего денежного потока, который сегодня направляется за пределы ЗАТО г.</w:t>
      </w:r>
      <w:r w:rsidRPr="003A7817">
        <w:rPr>
          <w:bCs w:val="0"/>
          <w:iCs/>
          <w:color w:val="000000"/>
          <w:szCs w:val="28"/>
          <w:lang w:val="en-US"/>
        </w:rPr>
        <w:t> </w:t>
      </w:r>
      <w:r w:rsidRPr="003A7817">
        <w:rPr>
          <w:bCs w:val="0"/>
          <w:iCs/>
          <w:color w:val="000000"/>
          <w:szCs w:val="28"/>
        </w:rPr>
        <w:t>Североморск, в том числе на удовлетворение основных социокультурных потребностей населения. Это является результатом наличия высокой зависимости структуры потребления населения от динамики уровня заработной платы военнослужащих. В результате значительного повышения уровня заработной платы спрос сместился в сторону более дорогостоящих товаров и услуг.</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При этом, полное удовлетворение спроса, предъявляемого населением ЗАТО г. Североморск, местными предприятиями малого и среднего бизнеса не представляется возможным, так как указанный спрос в количественном отношении не является достаточным для обеспечения устойчивого развития предприятий исключительно на основе внутреннего спроса ЗАТО.</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Вместе с тем основной объем производства в обрабатывающей промышленности - более 70% - приходится на производство пищевых продуктов и не может удовлетворить изменение в структуре потребления населения, происходящее в связи с увеличением уровня заработной платы.</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На сегодняшний день среди основных действующих предприятий ЗАТО г. Североморск ресурсом для развития и роста за пределами экономики городского округа обладают только два предприятия: ОАО «Молочный завод» </w:t>
      </w:r>
      <w:r>
        <w:rPr>
          <w:bCs w:val="0"/>
          <w:iCs/>
          <w:color w:val="000000"/>
          <w:szCs w:val="28"/>
        </w:rPr>
        <w:t>и ООО «Североморские колбасы»</w:t>
      </w:r>
      <w:r w:rsidRPr="003A7817">
        <w:rPr>
          <w:bCs w:val="0"/>
          <w:iCs/>
          <w:color w:val="000000"/>
          <w:szCs w:val="28"/>
        </w:rPr>
        <w:t>.</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Ключевым риском первого выделяется его частичная ресурсная зависимость от поставок сырья из-за пределов Мурманской области, а также характерная сезонность сбыта: (снижение объема продаж в летний период до 40%). При этом предприятие обладает значительным ресурсом роста за пределами экономики ЗАТО г. Североморск и на сегодняшний день уже реализует продукция по территории всей Мурманской области (в том числе порядка 50% в г. Мурманске). Предприятие является относительно крупным работодателем, в котором создано 160 рабочих мест. Ключевой риск второго предприятия также связаны с ресурсной зависимостью.</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Действующие в ЗАТО г. Североморск предприятия ориентированы преимущественно на удовлетворение внутреннего спроса, представленного населением, на товары и услуги и перспективы их развития за пределы экономики городского округа неопределенны.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Малый бизнес в ЗАТО г.</w:t>
      </w:r>
      <w:r w:rsidRPr="003A7817">
        <w:rPr>
          <w:bCs w:val="0"/>
          <w:iCs/>
          <w:color w:val="000000"/>
          <w:szCs w:val="28"/>
          <w:lang w:val="en-US"/>
        </w:rPr>
        <w:t> </w:t>
      </w:r>
      <w:r w:rsidRPr="003A7817">
        <w:rPr>
          <w:bCs w:val="0"/>
          <w:iCs/>
          <w:color w:val="000000"/>
          <w:szCs w:val="28"/>
        </w:rPr>
        <w:t>Североморск выполняет ряд важнейших социально-экономических задач, таких как создание рабочих мест, повышение конкуренции, уменьшение безработицы, снижение уровня розничных цен. Субъекты малого и среднего предпринимательства обеспечивают занятость порядка 3,5 тысяч человек, что составляет около 12,9 % работников всех предприятий и организаций и 8,7 % трудоспособного населения.</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В структуре населения муниципалитета на протяжении последних трех лет наблюдается сокращение доли трудоспособного населения. На фоне установившегося роста населения данная тенденция является ограничением для обеспечения социально-экономического развития ЗАТО г. Североморск. Диверсификация экономики муниципального образования, усложнение ее структуры и увеличение объемов возможны только при условии значительного роста численности населения в трудоспособном возрасте, который может обеспечить как создание рынка сбыта для предприятий малого и среднего бизнеса, так и условия для развития промышленных предприятий за счет решения проблемы кадрового дефицита.</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Ограничения, связанные с особым статусом территории и недостаточной степенью доступности инструментов государственной поддержки, являются также существенными факторами, сдерживающими развитие промышленных предприятий.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Проблема дефицита кадровых ресурсов на сегодняшний день не может быть решена традиционным способом – привлечением населения из-за пределов муниципального образования и, по сути, может решаться только путем целенаправленной политики роста населения ЗАТО г. Североморск.</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Состояние городской среды на сегодняшний день привносит объективные ограничения для социально-экономического развития муниципального образования. Несмотря на то, что городская среда ЗАТО г. Североморск находится на достаточно высоком уровне относительно других муниципальных образований Мурманской области, этот уровень не является достаточным для создания привлекательных условий для проживания и самореализации жителей, в том числе молодежи, обеспечения роста численности ЗАТО г. Североморск.</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Модернизация городского хозяйства ЗАТО г. Североморск до уровня, соответствующего потребностям населения, при росте его численности, определяется в первую очередь необходимостью обеспечения развитие системы электроснабжения, а также набором иных мер, включающих реконструкцию и развитие улично-дородной сети, проведение работ по благоустройству и улучшению внешнего облика придомовых территорий и общественных зон, модернизацию и расширение системы уличного освещения, модернизацию системы водоснабжения и водоотведения (в частности требуется установка очистных сооружений, модернизацию обеззараживания питьевой воды, снятие ограничений энергоснабжения насосных станций).</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В условиях дотационности муниципального бюджета влияние фактора уменьшения доходной базы не может игнорироваться и потребует применения мер по компенсации выпадающих доходов из федерального бюджета.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Таким образом, следствием «арктической» специфики ведения хозяйственной деятельности, дискомфортности условий проживания, обусловленных сочетанием природно-климатических факторов и недостаточной развитостью всех видов инфраструктуры, становятся   высокие издержки и специфические факторы «северного удорожания». Условия жизни в муниципалитете диктуют особый подход и к кадровой политике (привлечение и удержание квалифицированных трудовых ресурсов). Географическое положение ЗАТО г. Североморск делает его зависимым от ввоза большинства продуктов питания и многих товаров народного потребления из других регионов, что удерживает потребительские цены на большую часть товаров и услуг выше среднероссийского уровня.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Также существует целый ряд факторов, создающих определенные риски для социально-экономического развития муниципального образования. </w:t>
      </w:r>
    </w:p>
    <w:p w:rsidR="00E91F6B" w:rsidRPr="003A7817" w:rsidRDefault="00E91F6B" w:rsidP="00AC0444">
      <w:pPr>
        <w:numPr>
          <w:ilvl w:val="0"/>
          <w:numId w:val="3"/>
        </w:numPr>
        <w:shd w:val="clear" w:color="auto" w:fill="FFFFFF"/>
        <w:ind w:firstLine="709"/>
        <w:jc w:val="both"/>
        <w:outlineLvl w:val="2"/>
        <w:rPr>
          <w:bCs w:val="0"/>
          <w:iCs/>
          <w:color w:val="000000"/>
          <w:szCs w:val="28"/>
        </w:rPr>
      </w:pPr>
      <w:r w:rsidRPr="003A7817">
        <w:rPr>
          <w:bCs w:val="0"/>
          <w:iCs/>
          <w:color w:val="000000"/>
          <w:szCs w:val="28"/>
        </w:rPr>
        <w:t>Несвоевременное инфор</w:t>
      </w:r>
      <w:r>
        <w:rPr>
          <w:bCs w:val="0"/>
          <w:iCs/>
          <w:color w:val="000000"/>
          <w:szCs w:val="28"/>
        </w:rPr>
        <w:t>мир</w:t>
      </w:r>
      <w:r w:rsidRPr="003A7817">
        <w:rPr>
          <w:bCs w:val="0"/>
          <w:iCs/>
          <w:color w:val="000000"/>
          <w:szCs w:val="28"/>
        </w:rPr>
        <w:t xml:space="preserve">ование органов местного самоуправления о передислокация военнослужащих не позволяет спрогнозировать долю экономически активного населения для </w:t>
      </w:r>
      <w:r>
        <w:rPr>
          <w:bCs w:val="0"/>
          <w:iCs/>
          <w:color w:val="000000"/>
          <w:szCs w:val="28"/>
        </w:rPr>
        <w:t xml:space="preserve">более детальной </w:t>
      </w:r>
      <w:r w:rsidRPr="003A7817">
        <w:rPr>
          <w:bCs w:val="0"/>
          <w:iCs/>
          <w:color w:val="000000"/>
          <w:szCs w:val="28"/>
        </w:rPr>
        <w:t xml:space="preserve">проработки </w:t>
      </w:r>
      <w:r>
        <w:rPr>
          <w:bCs w:val="0"/>
          <w:iCs/>
          <w:color w:val="000000"/>
          <w:szCs w:val="28"/>
        </w:rPr>
        <w:t>оптимального сценария</w:t>
      </w:r>
      <w:r w:rsidRPr="003A7817">
        <w:rPr>
          <w:bCs w:val="0"/>
          <w:iCs/>
          <w:color w:val="000000"/>
          <w:szCs w:val="28"/>
        </w:rPr>
        <w:t xml:space="preserve"> развития муниципалитета.</w:t>
      </w:r>
    </w:p>
    <w:p w:rsidR="00E91F6B" w:rsidRPr="003A7817" w:rsidRDefault="00E91F6B" w:rsidP="00AC0444">
      <w:pPr>
        <w:numPr>
          <w:ilvl w:val="0"/>
          <w:numId w:val="3"/>
        </w:numPr>
        <w:shd w:val="clear" w:color="auto" w:fill="FFFFFF"/>
        <w:ind w:firstLine="709"/>
        <w:jc w:val="both"/>
        <w:outlineLvl w:val="2"/>
        <w:rPr>
          <w:bCs w:val="0"/>
          <w:iCs/>
          <w:color w:val="000000"/>
          <w:szCs w:val="28"/>
        </w:rPr>
      </w:pPr>
      <w:r w:rsidRPr="003A7817">
        <w:rPr>
          <w:bCs w:val="0"/>
          <w:iCs/>
          <w:color w:val="000000"/>
          <w:szCs w:val="28"/>
        </w:rPr>
        <w:t xml:space="preserve">После перехода на электронный документооборот многие предприятия начинают осваивать мировую практику перевода ряда работ административно-технического характера на аутсорсинг, привлекая рабочую силу из других регионов, не требующую особых расходов в виде «северных надбавок», оплаты транспорта и социальных выплат. Динамика этой тенденции для муниципалитета означает определенные риски в части роста безработицы и, как следствие, снижение уровня доходов населения и сокращения потребительского спроса на ряд товаров и услуг.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Так в организациях, ведущих преимущественно строительные работы, включая работы на инфраструктурных объектах Министерства обороны РФ, использование кадрового аутсорсинга к 2025 году может составить свыше 5 %. </w:t>
      </w:r>
    </w:p>
    <w:p w:rsidR="00E91F6B" w:rsidRPr="003A7817" w:rsidRDefault="00E91F6B" w:rsidP="00AC0444">
      <w:pPr>
        <w:numPr>
          <w:ilvl w:val="0"/>
          <w:numId w:val="3"/>
        </w:numPr>
        <w:shd w:val="clear" w:color="auto" w:fill="FFFFFF"/>
        <w:ind w:firstLine="709"/>
        <w:jc w:val="both"/>
        <w:outlineLvl w:val="2"/>
        <w:rPr>
          <w:bCs w:val="0"/>
          <w:iCs/>
          <w:color w:val="000000"/>
          <w:szCs w:val="28"/>
        </w:rPr>
      </w:pPr>
      <w:r w:rsidRPr="003A7817">
        <w:rPr>
          <w:bCs w:val="0"/>
          <w:iCs/>
          <w:color w:val="000000"/>
          <w:szCs w:val="28"/>
        </w:rPr>
        <w:t xml:space="preserve">Особым риском для развития муниципалитета следует назвать экологическую ситуацию. Возрастание техногенной и антропогенной нагрузки на окружающую среду. Интенсивное несбалансированное природопользование на протяжении ряда десятилетий привело к накоплению комплекса экологических проблем, которые имеют устойчивую тенденцию к обострению.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 xml:space="preserve">Еще одна проблема – сброс в залив неочищенных сточных вод промышленных предприятий и предприятий ЖКХ города Североморск. Постоянным явлением на акватории остаются нефтяные загрязнения воды, продолжается несанкционированный сброс льяльных и нефтезагрязненных вод с кораблей и судов. </w:t>
      </w:r>
    </w:p>
    <w:p w:rsidR="00E91F6B" w:rsidRPr="003A7817" w:rsidRDefault="00E91F6B" w:rsidP="00AC0444">
      <w:pPr>
        <w:shd w:val="clear" w:color="auto" w:fill="FFFFFF"/>
        <w:ind w:firstLine="709"/>
        <w:jc w:val="both"/>
        <w:outlineLvl w:val="2"/>
        <w:rPr>
          <w:bCs w:val="0"/>
          <w:iCs/>
          <w:color w:val="000000"/>
          <w:szCs w:val="28"/>
        </w:rPr>
      </w:pPr>
      <w:r w:rsidRPr="003A7817">
        <w:rPr>
          <w:bCs w:val="0"/>
          <w:iCs/>
          <w:color w:val="000000"/>
          <w:szCs w:val="28"/>
        </w:rPr>
        <w:t>Таким образом, высокий уровень загрязнения окружающей среды  создает риски для предприятий, осуществляющих свою деятельность на территории ЗАТО г. Североморск, требуя от них крупных финансовых вливаний в экологические программы и модернизацию технологического процесса с ориентацией на экологически чистое производство.</w:t>
      </w:r>
    </w:p>
    <w:p w:rsidR="00E91F6B" w:rsidRDefault="00E91F6B" w:rsidP="00AC0444">
      <w:pPr>
        <w:shd w:val="clear" w:color="auto" w:fill="FFFFFF"/>
        <w:ind w:firstLine="709"/>
        <w:jc w:val="both"/>
        <w:outlineLvl w:val="2"/>
        <w:rPr>
          <w:bCs w:val="0"/>
          <w:iCs/>
          <w:color w:val="000000"/>
          <w:szCs w:val="28"/>
        </w:rPr>
      </w:pPr>
      <w:r w:rsidRPr="003A7817">
        <w:rPr>
          <w:bCs w:val="0"/>
          <w:iCs/>
          <w:color w:val="000000"/>
          <w:szCs w:val="28"/>
        </w:rPr>
        <w:t>Исходя из вышеуказанных характеристик необходимо определить приоритеты развития муниципального образования и выстроить стратегию их достижения.</w:t>
      </w:r>
    </w:p>
    <w:p w:rsidR="00E91F6B" w:rsidRDefault="00E91F6B" w:rsidP="00AC0444">
      <w:pPr>
        <w:shd w:val="clear" w:color="auto" w:fill="FFFFFF"/>
        <w:ind w:firstLine="709"/>
        <w:jc w:val="both"/>
        <w:outlineLvl w:val="2"/>
        <w:rPr>
          <w:bCs w:val="0"/>
          <w:iCs/>
          <w:color w:val="000000"/>
          <w:szCs w:val="28"/>
        </w:rPr>
      </w:pPr>
      <w:r>
        <w:rPr>
          <w:bCs w:val="0"/>
          <w:iCs/>
          <w:color w:val="000000"/>
          <w:szCs w:val="28"/>
        </w:rPr>
        <w:t xml:space="preserve">При прогнозировании рассматривается </w:t>
      </w:r>
      <w:r w:rsidRPr="002B117C">
        <w:rPr>
          <w:bCs w:val="0"/>
          <w:iCs/>
          <w:color w:val="000000"/>
          <w:szCs w:val="28"/>
        </w:rPr>
        <w:t>стабилизационный (инерционный) сценарий, обеспечивающий удержание имеющихся позиций</w:t>
      </w:r>
      <w:r>
        <w:rPr>
          <w:bCs w:val="0"/>
          <w:iCs/>
          <w:color w:val="000000"/>
          <w:szCs w:val="28"/>
        </w:rPr>
        <w:t xml:space="preserve"> развития муниципального образования.</w:t>
      </w:r>
    </w:p>
    <w:p w:rsidR="00E91F6B" w:rsidRPr="00B95E6C" w:rsidRDefault="00E91F6B" w:rsidP="00AC0444">
      <w:pPr>
        <w:pStyle w:val="Heading1"/>
        <w:rPr>
          <w:b w:val="0"/>
          <w:bCs/>
          <w:color w:val="000000"/>
          <w:sz w:val="28"/>
          <w:szCs w:val="28"/>
        </w:rPr>
      </w:pPr>
      <w:bookmarkStart w:id="35" w:name="_Toc374620335"/>
      <w:bookmarkStart w:id="36" w:name="_Toc375908888"/>
      <w:bookmarkStart w:id="37" w:name="_Toc520720542"/>
      <w:r w:rsidRPr="00B95E6C">
        <w:rPr>
          <w:b w:val="0"/>
          <w:bCs/>
          <w:color w:val="000000"/>
          <w:sz w:val="28"/>
          <w:szCs w:val="28"/>
        </w:rPr>
        <w:t xml:space="preserve">Цели и задачи социально-экономического развития </w:t>
      </w:r>
      <w:r>
        <w:rPr>
          <w:b w:val="0"/>
          <w:bCs/>
          <w:color w:val="000000"/>
          <w:sz w:val="28"/>
          <w:szCs w:val="28"/>
        </w:rPr>
        <w:t>муниципального образования ЗАТО г. Североморск</w:t>
      </w:r>
      <w:r w:rsidRPr="00B95E6C">
        <w:rPr>
          <w:b w:val="0"/>
          <w:bCs/>
          <w:color w:val="000000"/>
          <w:sz w:val="28"/>
          <w:szCs w:val="28"/>
        </w:rPr>
        <w:t xml:space="preserve">, приоритеты </w:t>
      </w:r>
      <w:r>
        <w:rPr>
          <w:b w:val="0"/>
          <w:bCs/>
          <w:color w:val="000000"/>
          <w:sz w:val="28"/>
          <w:szCs w:val="28"/>
        </w:rPr>
        <w:t>муниципальной</w:t>
      </w:r>
      <w:r w:rsidRPr="00B95E6C">
        <w:rPr>
          <w:b w:val="0"/>
          <w:bCs/>
          <w:color w:val="000000"/>
          <w:sz w:val="28"/>
          <w:szCs w:val="28"/>
        </w:rPr>
        <w:t xml:space="preserve"> политики</w:t>
      </w:r>
      <w:bookmarkEnd w:id="35"/>
      <w:bookmarkEnd w:id="36"/>
      <w:bookmarkEnd w:id="37"/>
    </w:p>
    <w:p w:rsidR="00E91F6B" w:rsidRDefault="00E91F6B" w:rsidP="00AC0444">
      <w:pPr>
        <w:shd w:val="clear" w:color="auto" w:fill="FFFFFF"/>
        <w:ind w:firstLine="709"/>
        <w:jc w:val="both"/>
        <w:outlineLvl w:val="2"/>
        <w:rPr>
          <w:color w:val="000000"/>
          <w:szCs w:val="28"/>
        </w:rPr>
      </w:pPr>
      <w:r w:rsidRPr="00B95E6C">
        <w:rPr>
          <w:color w:val="000000"/>
          <w:szCs w:val="28"/>
        </w:rPr>
        <w:t xml:space="preserve">На основе результатов анализа и выбранного сценария социально-экономического развития </w:t>
      </w:r>
      <w:r>
        <w:rPr>
          <w:color w:val="000000"/>
          <w:szCs w:val="28"/>
        </w:rPr>
        <w:t>муниципалитета</w:t>
      </w:r>
      <w:r w:rsidRPr="00B95E6C">
        <w:rPr>
          <w:color w:val="000000"/>
          <w:szCs w:val="28"/>
        </w:rPr>
        <w:t xml:space="preserve"> сформировано «дерево целей», включающее стратегическую цель, стратегические направления, а также задачи, направленные на достижение стратегической цели.</w:t>
      </w: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r>
        <w:rPr>
          <w:noProof/>
        </w:rPr>
        <w:pict>
          <v:rect id="Прямоугольник 47" o:spid="_x0000_s1026" style="position:absolute;left:0;text-align:left;margin-left:0;margin-top:6pt;width:416.25pt;height:56.7pt;z-index:251653120;visibility:visible;mso-position-horizontal:center;mso-position-horizont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" fillcolor="#b9cde5" strokeweight="2pt">
            <v:textbox>
              <w:txbxContent>
                <w:p w:rsidR="00E91F6B" w:rsidRDefault="00E91F6B" w:rsidP="00AC0444">
                  <w:pPr>
                    <w:pStyle w:val="NormalWeb"/>
                    <w:spacing w:before="0" w:beforeAutospacing="0" w:after="0" w:afterAutospacing="0"/>
                    <w:jc w:val="center"/>
                    <w:textAlignment w:val="baseline"/>
                  </w:pPr>
                  <w:r>
                    <w:rPr>
                      <w:rFonts w:ascii="Calibri" w:hAnsi="Calibri" w:cs="+mn-cs"/>
                      <w:b/>
                      <w:bCs/>
                      <w:color w:val="000000"/>
                      <w:kern w:val="24"/>
                    </w:rPr>
                    <w:t>Стратегическая цель –</w:t>
                  </w:r>
                </w:p>
                <w:p w:rsidR="00E91F6B" w:rsidRDefault="00E91F6B" w:rsidP="00AC0444">
                  <w:pPr>
                    <w:pStyle w:val="NormalWeb"/>
                    <w:spacing w:before="0" w:beforeAutospacing="0" w:after="0" w:afterAutospacing="0"/>
                    <w:jc w:val="center"/>
                    <w:textAlignment w:val="baseline"/>
                  </w:pPr>
                  <w:r>
                    <w:rPr>
                      <w:rFonts w:ascii="Calibri" w:hAnsi="Calibri" w:cs="+mn-cs"/>
                      <w:b/>
                      <w:bCs/>
                      <w:color w:val="000000"/>
                      <w:kern w:val="24"/>
                    </w:rPr>
                    <w:t xml:space="preserve"> обеспечение высокого качества жизни населения</w:t>
                  </w:r>
                </w:p>
              </w:txbxContent>
            </v:textbox>
            <w10:wrap anchorx="page"/>
          </v:rect>
        </w:pict>
      </w: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r>
        <w:rPr>
          <w:noProof/>
        </w:rPr>
        <w:pict>
          <v:shapetype id="_x0000_t32" coordsize="21600,21600" o:spt="32" o:oned="t" path="m,l21600,21600e" filled="f">
            <v:path arrowok="t" fillok="f" o:connecttype="none"/>
            <o:lock v:ext="edit" shapetype="t"/>
          </v:shapetype>
          <v:shape id="Прямая со стрелкой 5" o:spid="_x0000_s1027" type="#_x0000_t32" style="position:absolute;left:0;text-align:left;margin-left:330.65pt;margin-top:13.85pt;width:108.05pt;height:57.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" strokecolor="#5b9bd5" strokeweight=".5pt">
            <v:stroke endarrow="block" joinstyle="miter"/>
          </v:shape>
        </w:pict>
      </w:r>
      <w:r>
        <w:rPr>
          <w:noProof/>
        </w:rPr>
        <w:pict>
          <v:shape id="Прямая со стрелкой 4" o:spid="_x0000_s1028" type="#_x0000_t32" style="position:absolute;left:0;text-align:left;margin-left:290.4pt;margin-top:13.9pt;width:40.3pt;height:57.35pt;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" strokecolor="#5b9bd5" strokeweight=".5pt">
            <v:stroke endarrow="block" joinstyle="miter"/>
          </v:shape>
        </w:pict>
      </w:r>
      <w:r>
        <w:rPr>
          <w:noProof/>
        </w:rPr>
        <w:pict>
          <v:shape id="Прямая со стрелкой 3" o:spid="_x0000_s1029" type="#_x0000_t32" style="position:absolute;left:0;text-align:left;margin-left:153.25pt;margin-top:15.55pt;width:37.7pt;height:56.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" strokecolor="#5b9bd5" strokeweight=".5pt">
            <v:stroke endarrow="block" joinstyle="miter"/>
          </v:shape>
        </w:pict>
      </w:r>
      <w:r>
        <w:rPr>
          <w:noProof/>
        </w:rPr>
        <w:pict>
          <v:shape id="Прямая со стрелкой 2" o:spid="_x0000_s1030" type="#_x0000_t32" style="position:absolute;left:0;text-align:left;margin-left:37.5pt;margin-top:13.9pt;width:114pt;height:58.15pt;flip:x;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" strokecolor="#5b9bd5" strokeweight=".5pt">
            <v:stroke endarrow="block" joinstyle="miter"/>
          </v:shape>
        </w:pict>
      </w:r>
    </w:p>
    <w:p w:rsidR="00E91F6B" w:rsidRDefault="00E91F6B" w:rsidP="00AC0444">
      <w:pPr>
        <w:shd w:val="clear" w:color="auto" w:fill="FFFFFF"/>
        <w:ind w:firstLine="709"/>
        <w:jc w:val="both"/>
        <w:outlineLvl w:val="2"/>
        <w:rPr>
          <w:color w:val="000000"/>
          <w:szCs w:val="28"/>
        </w:rPr>
      </w:pPr>
      <w:r>
        <w:rPr>
          <w:noProof/>
        </w:rPr>
        <w:pict>
          <v:shapetype id="_x0000_t202" coordsize="21600,21600" o:spt="202" path="m,l,21600r21600,l21600,xe">
            <v:stroke joinstyle="miter"/>
            <v:path gradientshapeok="t" o:connecttype="rect"/>
          </v:shapetype>
          <v:shape id="TextBox 27" o:spid="_x0000_s1031" type="#_x0000_t202" style="position:absolute;left:0;text-align:left;margin-left:0;margin-top:10.05pt;width:365.65pt;height:26.65pt;z-index:251654144;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" filled="f" stroked="f">
            <v:textbox style="mso-fit-shape-to-text:t">
              <w:txbxContent>
                <w:p w:rsidR="00E91F6B" w:rsidRDefault="00E91F6B" w:rsidP="00AC0444">
                  <w:pPr>
                    <w:pStyle w:val="NormalWeb"/>
                    <w:spacing w:before="0" w:beforeAutospacing="0" w:after="0" w:afterAutospacing="0"/>
                    <w:jc w:val="center"/>
                    <w:textAlignment w:val="baseline"/>
                  </w:pPr>
                  <w:r>
                    <w:rPr>
                      <w:rFonts w:ascii="Calibri" w:hAnsi="Calibri" w:cs="Arial"/>
                      <w:b/>
                      <w:bCs/>
                      <w:i/>
                      <w:iCs/>
                      <w:color w:val="000000"/>
                      <w:kern w:val="24"/>
                      <w:sz w:val="32"/>
                      <w:szCs w:val="32"/>
                    </w:rPr>
                    <w:t>Цели и задачи муниципального управления</w:t>
                  </w:r>
                </w:p>
              </w:txbxContent>
            </v:textbox>
            <w10:wrap anchorx="margin"/>
          </v:shape>
        </w:pict>
      </w: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r>
        <w:rPr>
          <w:noProof/>
        </w:rPr>
        <w:pict>
          <v:rect id="Прямоугольник 44" o:spid="_x0000_s1032" style="position:absolute;left:0;text-align:left;margin-left:-41.15pt;margin-top:21.15pt;width:132.45pt;height:102.0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" fillcolor="#b8d0ee" stroked="f" strokeweight="2pt">
            <v:textbox inset=",2mm">
              <w:txbxContent>
                <w:p w:rsidR="00E91F6B" w:rsidRDefault="00E91F6B" w:rsidP="00AC0444">
                  <w:pPr>
                    <w:pStyle w:val="NormalWeb"/>
                    <w:spacing w:before="0" w:beforeAutospacing="0" w:after="0" w:afterAutospacing="0"/>
                    <w:jc w:val="center"/>
                  </w:pPr>
                  <w:r>
                    <w:rPr>
                      <w:rFonts w:ascii="Arial" w:hAnsi="Arial" w:cs="Arial"/>
                      <w:b/>
                      <w:bCs/>
                      <w:color w:val="000000"/>
                      <w:kern w:val="24"/>
                      <w:u w:val="single"/>
                    </w:rPr>
                    <w:t>Направление 1</w:t>
                  </w:r>
                </w:p>
                <w:p w:rsidR="00E91F6B" w:rsidRDefault="00E91F6B" w:rsidP="00AC0444">
                  <w:pPr>
                    <w:pStyle w:val="NormalWeb"/>
                    <w:spacing w:before="0" w:beforeAutospacing="0" w:after="0" w:afterAutospacing="0"/>
                    <w:jc w:val="center"/>
                  </w:pPr>
                  <w:r>
                    <w:rPr>
                      <w:rFonts w:ascii="Arial" w:hAnsi="Arial" w:cs="Arial"/>
                      <w:color w:val="000000"/>
                      <w:kern w:val="24"/>
                    </w:rPr>
                    <w:t>Развитие человеческого капитала</w:t>
                  </w:r>
                </w:p>
              </w:txbxContent>
            </v:textbox>
          </v:rect>
        </w:pict>
      </w:r>
    </w:p>
    <w:p w:rsidR="00E91F6B" w:rsidRDefault="00E91F6B" w:rsidP="00AC0444">
      <w:pPr>
        <w:shd w:val="clear" w:color="auto" w:fill="FFFFFF"/>
        <w:ind w:firstLine="709"/>
        <w:jc w:val="both"/>
        <w:outlineLvl w:val="2"/>
        <w:rPr>
          <w:color w:val="000000"/>
          <w:szCs w:val="28"/>
        </w:rPr>
      </w:pPr>
      <w:r>
        <w:rPr>
          <w:noProof/>
        </w:rPr>
        <w:pict>
          <v:rect id="Прямоугольник 14" o:spid="_x0000_s1033" style="position:absolute;left:0;text-align:left;margin-left:452.75pt;margin-top:7.35pt;width:132.45pt;height:102.05pt;z-index:2516582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" fillcolor="#b8d0ee" stroked="f" strokeweight="2pt">
            <v:textbox inset=",2mm">
              <w:txbxContent>
                <w:p w:rsidR="00E91F6B" w:rsidRDefault="00E91F6B" w:rsidP="00AC0444">
                  <w:pPr>
                    <w:pStyle w:val="NormalWeb"/>
                    <w:spacing w:before="0" w:beforeAutospacing="0" w:after="0" w:afterAutospacing="0"/>
                    <w:jc w:val="center"/>
                  </w:pPr>
                  <w:r>
                    <w:rPr>
                      <w:rFonts w:ascii="Arial" w:hAnsi="Arial" w:cs="Arial"/>
                      <w:b/>
                      <w:bCs/>
                      <w:color w:val="000000"/>
                      <w:kern w:val="24"/>
                      <w:u w:val="single"/>
                    </w:rPr>
                    <w:t>Направление 4</w:t>
                  </w:r>
                </w:p>
                <w:p w:rsidR="00E91F6B" w:rsidRDefault="00E91F6B" w:rsidP="00AC0444">
                  <w:pPr>
                    <w:pStyle w:val="NormalWeb"/>
                    <w:spacing w:before="0" w:beforeAutospacing="0" w:after="0" w:afterAutospacing="0"/>
                    <w:jc w:val="center"/>
                  </w:pPr>
                  <w:r>
                    <w:rPr>
                      <w:rFonts w:ascii="Arial" w:hAnsi="Arial" w:cs="Arial"/>
                      <w:color w:val="000000"/>
                      <w:kern w:val="24"/>
                    </w:rPr>
                    <w:t>Повышение эффективности местного самоуправления</w:t>
                  </w:r>
                </w:p>
              </w:txbxContent>
            </v:textbox>
            <w10:wrap anchorx="page"/>
          </v:rect>
        </w:pict>
      </w:r>
      <w:r>
        <w:rPr>
          <w:noProof/>
        </w:rPr>
        <w:pict>
          <v:rect id="Прямоугольник 13" o:spid="_x0000_s1034" style="position:absolute;left:0;text-align:left;margin-left:318.75pt;margin-top:5.15pt;width:128.05pt;height:102.05pt;z-index:25165721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" fillcolor="#b8d0ee" stroked="f" strokeweight="2pt">
            <v:textbox inset=",2mm">
              <w:txbxContent>
                <w:p w:rsidR="00E91F6B" w:rsidRDefault="00E91F6B" w:rsidP="00AC0444">
                  <w:pPr>
                    <w:pStyle w:val="NormalWeb"/>
                    <w:spacing w:before="0" w:beforeAutospacing="0" w:after="0" w:afterAutospacing="0"/>
                    <w:jc w:val="center"/>
                  </w:pPr>
                  <w:r>
                    <w:rPr>
                      <w:rFonts w:ascii="Arial" w:hAnsi="Arial" w:cs="Arial"/>
                      <w:b/>
                      <w:bCs/>
                      <w:color w:val="000000"/>
                      <w:kern w:val="24"/>
                      <w:u w:val="single"/>
                    </w:rPr>
                    <w:t>Направление 3</w:t>
                  </w:r>
                </w:p>
                <w:p w:rsidR="00E91F6B" w:rsidRDefault="00E91F6B" w:rsidP="00AC0444">
                  <w:pPr>
                    <w:pStyle w:val="NormalWeb"/>
                    <w:spacing w:before="0" w:beforeAutospacing="0" w:after="0" w:afterAutospacing="0"/>
                    <w:jc w:val="center"/>
                  </w:pPr>
                  <w:r>
                    <w:rPr>
                      <w:rFonts w:ascii="Arial" w:hAnsi="Arial" w:cs="Arial"/>
                      <w:color w:val="000000"/>
                      <w:kern w:val="24"/>
                    </w:rPr>
                    <w:t>Обеспечение устойчивого экономического роста</w:t>
                  </w:r>
                </w:p>
              </w:txbxContent>
            </v:textbox>
            <w10:wrap anchorx="page"/>
          </v:rect>
        </w:pict>
      </w:r>
      <w:r>
        <w:rPr>
          <w:noProof/>
        </w:rPr>
        <w:pict>
          <v:rect id="Прямоугольник 12" o:spid="_x0000_s1035" style="position:absolute;left:0;text-align:left;margin-left:181pt;margin-top:5.4pt;width:132.45pt;height:102.05pt;z-index:25165619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" fillcolor="#b8d0ee" stroked="f" strokeweight="2pt">
            <v:textbox inset=",2mm">
              <w:txbxContent>
                <w:p w:rsidR="00E91F6B" w:rsidRDefault="00E91F6B" w:rsidP="00AC0444">
                  <w:pPr>
                    <w:pStyle w:val="NormalWeb"/>
                    <w:spacing w:before="0" w:beforeAutospacing="0" w:after="0" w:afterAutospacing="0"/>
                    <w:jc w:val="center"/>
                  </w:pPr>
                  <w:r>
                    <w:rPr>
                      <w:rFonts w:ascii="Arial" w:hAnsi="Arial" w:cs="Arial"/>
                      <w:b/>
                      <w:bCs/>
                      <w:color w:val="000000"/>
                      <w:kern w:val="24"/>
                      <w:u w:val="single"/>
                    </w:rPr>
                    <w:t>Направление 2</w:t>
                  </w:r>
                </w:p>
                <w:p w:rsidR="00E91F6B" w:rsidRDefault="00E91F6B" w:rsidP="00AC0444">
                  <w:pPr>
                    <w:pStyle w:val="NormalWeb"/>
                    <w:spacing w:before="0" w:beforeAutospacing="0" w:after="0" w:afterAutospacing="0"/>
                    <w:jc w:val="center"/>
                  </w:pPr>
                  <w:r>
                    <w:rPr>
                      <w:rFonts w:ascii="Arial" w:hAnsi="Arial" w:cs="Arial"/>
                      <w:color w:val="000000"/>
                      <w:kern w:val="24"/>
                    </w:rPr>
                    <w:t>Обеспечение комфортной и безопасной среды проживания населения</w:t>
                  </w:r>
                </w:p>
              </w:txbxContent>
            </v:textbox>
            <w10:wrap anchorx="page"/>
          </v:rect>
        </w:pict>
      </w: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color w:val="000000"/>
          <w:szCs w:val="28"/>
        </w:rPr>
      </w:pPr>
    </w:p>
    <w:p w:rsidR="00E91F6B" w:rsidRDefault="00E91F6B" w:rsidP="00AC0444">
      <w:pPr>
        <w:shd w:val="clear" w:color="auto" w:fill="FFFFFF"/>
        <w:ind w:firstLine="709"/>
        <w:jc w:val="both"/>
        <w:outlineLvl w:val="2"/>
        <w:rPr>
          <w:bCs w:val="0"/>
          <w:color w:val="000000"/>
          <w:sz w:val="20"/>
          <w:szCs w:val="20"/>
        </w:rPr>
      </w:pPr>
      <w:r w:rsidRPr="008210D1">
        <w:rPr>
          <w:bCs w:val="0"/>
          <w:color w:val="000000"/>
          <w:sz w:val="20"/>
          <w:szCs w:val="20"/>
        </w:rPr>
        <w:t xml:space="preserve">Рис. </w:t>
      </w:r>
      <w:r>
        <w:rPr>
          <w:bCs w:val="0"/>
          <w:color w:val="000000"/>
          <w:sz w:val="20"/>
          <w:szCs w:val="20"/>
        </w:rPr>
        <w:t>4.</w:t>
      </w:r>
      <w:r w:rsidRPr="00E06805">
        <w:rPr>
          <w:bCs w:val="0"/>
          <w:sz w:val="20"/>
          <w:szCs w:val="20"/>
        </w:rPr>
        <w:t xml:space="preserve"> </w:t>
      </w:r>
      <w:r>
        <w:rPr>
          <w:bCs w:val="0"/>
          <w:sz w:val="20"/>
          <w:szCs w:val="20"/>
        </w:rPr>
        <w:t>«Дерево целей» социально-экономического развития</w:t>
      </w:r>
      <w:r w:rsidRPr="008210D1">
        <w:rPr>
          <w:bCs w:val="0"/>
          <w:color w:val="000000"/>
          <w:sz w:val="20"/>
          <w:szCs w:val="20"/>
        </w:rPr>
        <w:t xml:space="preserve"> ЗАТО  г. Североморск</w:t>
      </w:r>
    </w:p>
    <w:p w:rsidR="00E91F6B" w:rsidRDefault="00E91F6B" w:rsidP="00AC0444">
      <w:pPr>
        <w:shd w:val="clear" w:color="auto" w:fill="FFFFFF"/>
        <w:ind w:firstLine="709"/>
        <w:jc w:val="both"/>
        <w:outlineLvl w:val="2"/>
        <w:rPr>
          <w:color w:val="000000"/>
          <w:szCs w:val="28"/>
        </w:rPr>
      </w:pPr>
    </w:p>
    <w:p w:rsidR="00E91F6B" w:rsidRPr="00B95E6C" w:rsidRDefault="00E91F6B" w:rsidP="00AC0444">
      <w:pPr>
        <w:shd w:val="clear" w:color="auto" w:fill="FFFFFF"/>
        <w:ind w:firstLine="709"/>
        <w:jc w:val="both"/>
        <w:outlineLvl w:val="2"/>
        <w:rPr>
          <w:color w:val="000000"/>
          <w:szCs w:val="28"/>
        </w:rPr>
      </w:pPr>
      <w:r w:rsidRPr="00B95E6C">
        <w:rPr>
          <w:color w:val="000000"/>
          <w:szCs w:val="28"/>
        </w:rPr>
        <w:t xml:space="preserve">С учетом преемственности стратегий главная (стратегическая) цель социально-экономического развития </w:t>
      </w:r>
      <w:r>
        <w:rPr>
          <w:color w:val="000000"/>
          <w:szCs w:val="28"/>
        </w:rPr>
        <w:t>муниципального образования ЗАТО г. Североморск</w:t>
      </w:r>
      <w:r w:rsidRPr="00B95E6C">
        <w:rPr>
          <w:b/>
          <w:color w:val="000000"/>
          <w:szCs w:val="28"/>
        </w:rPr>
        <w:t xml:space="preserve"> – </w:t>
      </w:r>
      <w:r>
        <w:rPr>
          <w:b/>
          <w:color w:val="000000"/>
          <w:szCs w:val="28"/>
        </w:rPr>
        <w:t xml:space="preserve"> </w:t>
      </w:r>
      <w:r w:rsidRPr="00B95E6C">
        <w:rPr>
          <w:color w:val="000000"/>
          <w:szCs w:val="28"/>
        </w:rPr>
        <w:t xml:space="preserve">обеспечение высокого качества жизни населения </w:t>
      </w:r>
      <w:r>
        <w:rPr>
          <w:color w:val="000000"/>
          <w:szCs w:val="28"/>
        </w:rPr>
        <w:t>муниципалитета</w:t>
      </w:r>
      <w:r w:rsidRPr="00B95E6C">
        <w:rPr>
          <w:color w:val="000000"/>
          <w:szCs w:val="28"/>
        </w:rPr>
        <w:t>. Понятие «качество жизни» интегрирует в себе ос</w:t>
      </w:r>
      <w:r w:rsidRPr="00B95E6C">
        <w:rPr>
          <w:color w:val="000000"/>
          <w:szCs w:val="28"/>
        </w:rPr>
        <w:softHyphen/>
        <w:t>новные характеристики уровня и образа жизни граждан. Качество жизни определяется уровнем развития экономики, состоянием среды проживания населения, включая экологическую ситуацию, качеством и доступностью услуг учреждений образования, здравоохранения, культуры и социального обслуживания, параметрами общественной безопасности, эффективностью муниципального управления, позволяющего реализовывать законные права и интересы населения. Поэтому качество жизни населения складывается как из па</w:t>
      </w:r>
      <w:r w:rsidRPr="00B95E6C">
        <w:rPr>
          <w:color w:val="000000"/>
          <w:szCs w:val="28"/>
        </w:rPr>
        <w:softHyphen/>
        <w:t>раметров материального благополучия отдельных семей, так и из общих условий для гар</w:t>
      </w:r>
      <w:r w:rsidRPr="00B95E6C">
        <w:rPr>
          <w:color w:val="000000"/>
          <w:szCs w:val="28"/>
        </w:rPr>
        <w:softHyphen/>
        <w:t xml:space="preserve">моничного развития человека и качества среды его обитания. </w:t>
      </w:r>
    </w:p>
    <w:p w:rsidR="00E91F6B" w:rsidRPr="00B95E6C" w:rsidRDefault="00E91F6B" w:rsidP="00AC0444">
      <w:pPr>
        <w:shd w:val="clear" w:color="auto" w:fill="FFFFFF"/>
        <w:ind w:firstLine="709"/>
        <w:jc w:val="both"/>
        <w:outlineLvl w:val="2"/>
        <w:rPr>
          <w:color w:val="000000"/>
          <w:szCs w:val="28"/>
        </w:rPr>
      </w:pPr>
      <w:r w:rsidRPr="00B95E6C">
        <w:rPr>
          <w:color w:val="000000"/>
          <w:szCs w:val="28"/>
        </w:rPr>
        <w:t xml:space="preserve">Основой для реализации стратегической цели послужит устойчивый экономический рост с новым качеством, т.е. рост, связанный с расширенным использованием человеческого капитала, талантов жителей и вновь прибывающих в </w:t>
      </w:r>
      <w:r>
        <w:rPr>
          <w:color w:val="000000"/>
          <w:szCs w:val="28"/>
        </w:rPr>
        <w:t>муниципалитет</w:t>
      </w:r>
      <w:r w:rsidRPr="00B95E6C">
        <w:rPr>
          <w:color w:val="000000"/>
          <w:szCs w:val="28"/>
        </w:rPr>
        <w:t xml:space="preserve"> людей</w:t>
      </w:r>
      <w:r>
        <w:rPr>
          <w:color w:val="000000"/>
          <w:szCs w:val="28"/>
        </w:rPr>
        <w:t xml:space="preserve">. </w:t>
      </w:r>
      <w:r w:rsidRPr="00B95E6C">
        <w:rPr>
          <w:color w:val="000000"/>
          <w:szCs w:val="28"/>
        </w:rPr>
        <w:t xml:space="preserve">В значительной степени его динамика и направленность будут связаны с успехами в создании привлекательных условий для жизни и работы, модернизации </w:t>
      </w:r>
      <w:r>
        <w:rPr>
          <w:color w:val="000000"/>
          <w:szCs w:val="28"/>
        </w:rPr>
        <w:t>населенных пунктов</w:t>
      </w:r>
      <w:r w:rsidRPr="00B95E6C">
        <w:rPr>
          <w:color w:val="000000"/>
          <w:szCs w:val="28"/>
        </w:rPr>
        <w:t xml:space="preserve">, социальной и инженерной инфраструктуры </w:t>
      </w:r>
      <w:r>
        <w:rPr>
          <w:color w:val="000000"/>
          <w:szCs w:val="28"/>
        </w:rPr>
        <w:t>муниципального образования</w:t>
      </w:r>
      <w:r w:rsidRPr="00B95E6C">
        <w:rPr>
          <w:color w:val="000000"/>
          <w:szCs w:val="28"/>
        </w:rPr>
        <w:t>, развитии «небазовых» секторов экономики, расширяющих спектр возможностей самореализации для молодых поколений.</w:t>
      </w:r>
    </w:p>
    <w:p w:rsidR="00E91F6B" w:rsidRPr="00B95E6C" w:rsidRDefault="00E91F6B" w:rsidP="00AC0444">
      <w:pPr>
        <w:shd w:val="clear" w:color="auto" w:fill="FFFFFF"/>
        <w:ind w:firstLine="709"/>
        <w:jc w:val="both"/>
        <w:outlineLvl w:val="2"/>
        <w:rPr>
          <w:color w:val="000000"/>
          <w:szCs w:val="28"/>
        </w:rPr>
      </w:pPr>
      <w:r w:rsidRPr="00B95E6C">
        <w:rPr>
          <w:color w:val="000000"/>
          <w:szCs w:val="28"/>
        </w:rPr>
        <w:t>Таким образом, достижение стратегической цели будет характеризоваться следующими целевыми показателями:</w:t>
      </w:r>
    </w:p>
    <w:p w:rsidR="00E91F6B" w:rsidRDefault="00E91F6B" w:rsidP="00AC0444">
      <w:pPr>
        <w:pStyle w:val="ListParagraph"/>
        <w:numPr>
          <w:ilvl w:val="0"/>
          <w:numId w:val="4"/>
        </w:numPr>
        <w:shd w:val="clear" w:color="auto" w:fill="FFFFFF"/>
        <w:ind w:left="0" w:firstLine="709"/>
        <w:jc w:val="both"/>
        <w:outlineLvl w:val="2"/>
        <w:rPr>
          <w:color w:val="000000"/>
          <w:szCs w:val="28"/>
        </w:rPr>
      </w:pPr>
      <w:r>
        <w:rPr>
          <w:color w:val="000000"/>
          <w:szCs w:val="28"/>
        </w:rPr>
        <w:t xml:space="preserve">увеличением </w:t>
      </w:r>
      <w:r w:rsidRPr="00F11DC0">
        <w:rPr>
          <w:color w:val="000000"/>
          <w:szCs w:val="28"/>
        </w:rPr>
        <w:t>среднемесячн</w:t>
      </w:r>
      <w:r>
        <w:rPr>
          <w:color w:val="000000"/>
          <w:szCs w:val="28"/>
        </w:rPr>
        <w:t>ой</w:t>
      </w:r>
      <w:r w:rsidRPr="00F11DC0">
        <w:rPr>
          <w:color w:val="000000"/>
          <w:szCs w:val="28"/>
        </w:rPr>
        <w:t xml:space="preserve"> начисленн</w:t>
      </w:r>
      <w:r>
        <w:rPr>
          <w:color w:val="000000"/>
          <w:szCs w:val="28"/>
        </w:rPr>
        <w:t>ой</w:t>
      </w:r>
      <w:r w:rsidRPr="00F11DC0">
        <w:rPr>
          <w:color w:val="000000"/>
          <w:szCs w:val="28"/>
        </w:rPr>
        <w:t xml:space="preserve"> заработн</w:t>
      </w:r>
      <w:r>
        <w:rPr>
          <w:color w:val="000000"/>
          <w:szCs w:val="28"/>
        </w:rPr>
        <w:t>ой</w:t>
      </w:r>
      <w:r w:rsidRPr="00F11DC0">
        <w:rPr>
          <w:color w:val="000000"/>
          <w:szCs w:val="28"/>
        </w:rPr>
        <w:t xml:space="preserve"> плат</w:t>
      </w:r>
      <w:r>
        <w:rPr>
          <w:color w:val="000000"/>
          <w:szCs w:val="28"/>
        </w:rPr>
        <w:t>ы</w:t>
      </w:r>
      <w:r w:rsidRPr="00F11DC0">
        <w:rPr>
          <w:color w:val="000000"/>
          <w:szCs w:val="28"/>
        </w:rPr>
        <w:t xml:space="preserve"> работников организаций</w:t>
      </w:r>
      <w:r>
        <w:rPr>
          <w:color w:val="000000"/>
          <w:szCs w:val="28"/>
        </w:rPr>
        <w:t xml:space="preserve"> к 2025 году в 1,2 раза относительно показателя 2016 года;</w:t>
      </w:r>
    </w:p>
    <w:p w:rsidR="00E91F6B" w:rsidRPr="00625866" w:rsidRDefault="00E91F6B" w:rsidP="00AC0444">
      <w:pPr>
        <w:pStyle w:val="ListParagraph"/>
        <w:numPr>
          <w:ilvl w:val="0"/>
          <w:numId w:val="4"/>
        </w:numPr>
        <w:shd w:val="clear" w:color="auto" w:fill="FFFFFF"/>
        <w:ind w:left="0" w:firstLine="709"/>
        <w:jc w:val="both"/>
        <w:outlineLvl w:val="2"/>
        <w:rPr>
          <w:color w:val="000000"/>
          <w:szCs w:val="28"/>
        </w:rPr>
      </w:pPr>
      <w:r w:rsidRPr="00625866">
        <w:rPr>
          <w:color w:val="000000"/>
          <w:szCs w:val="28"/>
        </w:rPr>
        <w:t>сокращение в 3,2 раза дефицита муниципального образования к 2025 году (принимая 2016 год за базовый).</w:t>
      </w:r>
    </w:p>
    <w:p w:rsidR="00E91F6B" w:rsidRPr="00B95E6C" w:rsidRDefault="00E91F6B" w:rsidP="00AC0444">
      <w:pPr>
        <w:shd w:val="clear" w:color="auto" w:fill="FFFFFF"/>
        <w:ind w:firstLine="709"/>
        <w:jc w:val="both"/>
        <w:outlineLvl w:val="2"/>
        <w:rPr>
          <w:color w:val="000000"/>
          <w:szCs w:val="28"/>
        </w:rPr>
      </w:pPr>
      <w:r w:rsidRPr="00B95E6C">
        <w:rPr>
          <w:color w:val="000000"/>
          <w:szCs w:val="28"/>
        </w:rPr>
        <w:t xml:space="preserve">Косвенной характеристикой качества жизни является динамика численности населения, наглядно отражающая истинные предпочтения людей и объективные факторы развития </w:t>
      </w:r>
      <w:r>
        <w:rPr>
          <w:color w:val="000000"/>
          <w:szCs w:val="28"/>
        </w:rPr>
        <w:t>муниципалитета</w:t>
      </w:r>
      <w:r w:rsidRPr="00B95E6C">
        <w:rPr>
          <w:color w:val="000000"/>
          <w:szCs w:val="28"/>
        </w:rPr>
        <w:t>. К 202</w:t>
      </w:r>
      <w:r>
        <w:rPr>
          <w:color w:val="000000"/>
          <w:szCs w:val="28"/>
        </w:rPr>
        <w:t>5</w:t>
      </w:r>
      <w:r w:rsidRPr="00B95E6C">
        <w:rPr>
          <w:color w:val="000000"/>
          <w:szCs w:val="28"/>
        </w:rPr>
        <w:t xml:space="preserve"> году численность населения должна увеличиться до </w:t>
      </w:r>
      <w:r>
        <w:rPr>
          <w:color w:val="000000"/>
          <w:szCs w:val="28"/>
        </w:rPr>
        <w:t>64,0</w:t>
      </w:r>
      <w:r w:rsidRPr="00B95E6C">
        <w:rPr>
          <w:color w:val="000000"/>
          <w:szCs w:val="28"/>
        </w:rPr>
        <w:t xml:space="preserve"> тыс.</w:t>
      </w:r>
      <w:r>
        <w:rPr>
          <w:color w:val="000000"/>
          <w:szCs w:val="28"/>
        </w:rPr>
        <w:t xml:space="preserve"> </w:t>
      </w:r>
      <w:r w:rsidRPr="00B95E6C">
        <w:rPr>
          <w:color w:val="000000"/>
          <w:szCs w:val="28"/>
        </w:rPr>
        <w:t>человек.</w:t>
      </w:r>
    </w:p>
    <w:p w:rsidR="00E91F6B" w:rsidRPr="00B95E6C" w:rsidRDefault="00E91F6B" w:rsidP="00AC0444">
      <w:pPr>
        <w:shd w:val="clear" w:color="auto" w:fill="FFFFFF"/>
        <w:ind w:firstLine="709"/>
        <w:jc w:val="both"/>
        <w:outlineLvl w:val="2"/>
        <w:rPr>
          <w:color w:val="000000"/>
          <w:szCs w:val="28"/>
        </w:rPr>
      </w:pPr>
      <w:r w:rsidRPr="00B95E6C">
        <w:rPr>
          <w:color w:val="000000"/>
          <w:szCs w:val="28"/>
        </w:rPr>
        <w:t xml:space="preserve"> Для достижения стратегической цели сформулированы 4 стратегические направления: развитие человеческого капитала, обеспечение комфортной и безопасной среды проживания населения региона, обеспечение устойчивого экономического роста, повышение эффективности местного самоуправления.</w:t>
      </w:r>
    </w:p>
    <w:p w:rsidR="00E91F6B" w:rsidRPr="00B95E6C" w:rsidRDefault="00E91F6B" w:rsidP="00AC0444">
      <w:pPr>
        <w:shd w:val="clear" w:color="auto" w:fill="FFFFFF"/>
        <w:ind w:firstLine="709"/>
        <w:jc w:val="both"/>
        <w:outlineLvl w:val="2"/>
        <w:rPr>
          <w:color w:val="000000"/>
          <w:szCs w:val="28"/>
        </w:rPr>
      </w:pPr>
      <w:r w:rsidRPr="00B95E6C">
        <w:rPr>
          <w:color w:val="000000"/>
          <w:szCs w:val="28"/>
        </w:rPr>
        <w:t xml:space="preserve">Каждому из четырех стратегических направлений соответствует по несколько задач </w:t>
      </w:r>
      <w:r w:rsidRPr="00D32B3B">
        <w:rPr>
          <w:szCs w:val="28"/>
        </w:rPr>
        <w:t xml:space="preserve">(всего 14), решение </w:t>
      </w:r>
      <w:r w:rsidRPr="00B95E6C">
        <w:rPr>
          <w:color w:val="000000"/>
          <w:szCs w:val="28"/>
        </w:rPr>
        <w:t xml:space="preserve">которых измеряется как количественными, так и качественными показателями (перечень показателей  и их значений  приведен в приложении 2).  Для каждой задачи определены приоритеты </w:t>
      </w:r>
      <w:r>
        <w:rPr>
          <w:color w:val="000000"/>
          <w:szCs w:val="28"/>
        </w:rPr>
        <w:t>муниципальной</w:t>
      </w:r>
      <w:r w:rsidRPr="00B95E6C">
        <w:rPr>
          <w:color w:val="000000"/>
          <w:szCs w:val="28"/>
        </w:rPr>
        <w:t xml:space="preserve"> политики, сформированные таким образом, что в них включены все приоритеты, обозначенные в документах вышестоящего уровня, в том числе в «майских» указах Президента </w:t>
      </w:r>
      <w:r>
        <w:rPr>
          <w:color w:val="000000"/>
          <w:szCs w:val="28"/>
        </w:rPr>
        <w:t>Российской Федерации</w:t>
      </w:r>
      <w:r w:rsidRPr="00B95E6C">
        <w:rPr>
          <w:color w:val="000000"/>
          <w:szCs w:val="28"/>
        </w:rPr>
        <w:t xml:space="preserve">. </w:t>
      </w:r>
    </w:p>
    <w:p w:rsidR="00E91F6B" w:rsidRDefault="00E91F6B" w:rsidP="00AC0444">
      <w:pPr>
        <w:shd w:val="clear" w:color="auto" w:fill="FFFFFF"/>
        <w:ind w:firstLine="709"/>
        <w:jc w:val="both"/>
        <w:outlineLvl w:val="2"/>
        <w:rPr>
          <w:color w:val="000000"/>
          <w:szCs w:val="28"/>
        </w:rPr>
      </w:pPr>
      <w:r w:rsidRPr="00B95E6C">
        <w:rPr>
          <w:color w:val="000000"/>
          <w:szCs w:val="28"/>
        </w:rPr>
        <w:t xml:space="preserve">Решение поставленных задач - совместная ответственность </w:t>
      </w:r>
      <w:r>
        <w:rPr>
          <w:color w:val="000000"/>
          <w:szCs w:val="28"/>
        </w:rPr>
        <w:t>не только муниципальной и региональной власти, но и командования Северным флотом</w:t>
      </w:r>
      <w:r w:rsidRPr="00B95E6C">
        <w:rPr>
          <w:color w:val="000000"/>
          <w:szCs w:val="28"/>
        </w:rPr>
        <w:t xml:space="preserve">. </w:t>
      </w:r>
    </w:p>
    <w:p w:rsidR="00E91F6B" w:rsidRPr="00625866" w:rsidRDefault="00E91F6B" w:rsidP="00AC0444">
      <w:pPr>
        <w:shd w:val="clear" w:color="auto" w:fill="FFFFFF"/>
        <w:ind w:firstLine="709"/>
        <w:jc w:val="both"/>
        <w:outlineLvl w:val="2"/>
        <w:rPr>
          <w:color w:val="000000"/>
          <w:szCs w:val="28"/>
        </w:rPr>
      </w:pPr>
      <w:r w:rsidRPr="00625866">
        <w:rPr>
          <w:b/>
          <w:bCs w:val="0"/>
          <w:color w:val="000000"/>
          <w:szCs w:val="28"/>
        </w:rPr>
        <w:t xml:space="preserve">Первое стратегическое направление - «Развитие человеческого капитала». </w:t>
      </w:r>
      <w:r w:rsidRPr="00625866">
        <w:rPr>
          <w:color w:val="000000"/>
          <w:szCs w:val="28"/>
        </w:rPr>
        <w:t>Под чело</w:t>
      </w:r>
      <w:r w:rsidRPr="00625866">
        <w:rPr>
          <w:color w:val="000000"/>
          <w:szCs w:val="28"/>
        </w:rPr>
        <w:softHyphen/>
        <w:t>веческим капиталом понимается определенный набор свойств, который определяет возможности каждого человека зарабатывать, получать доход и быть по</w:t>
      </w:r>
      <w:r w:rsidRPr="00625866">
        <w:rPr>
          <w:color w:val="000000"/>
          <w:szCs w:val="28"/>
        </w:rPr>
        <w:softHyphen/>
        <w:t>лезным обществу. Это здоровье, профессиональные компетенции, социальные связи, культура. Развитие человеческого капитала предполагает с одной стороны, создание благоприятных условий для развития способностей каждого человека, улучшение условий жизни и качества социальной среды, с другой - повышение конкурентоспособности человеческого капитала и обеспечивающих его социальных секторов экономики.</w:t>
      </w:r>
    </w:p>
    <w:p w:rsidR="00E91F6B" w:rsidRPr="00625866" w:rsidRDefault="00E91F6B" w:rsidP="00AC0444">
      <w:pPr>
        <w:shd w:val="clear" w:color="auto" w:fill="FFFFFF"/>
        <w:ind w:firstLine="709"/>
        <w:jc w:val="both"/>
        <w:outlineLvl w:val="2"/>
        <w:rPr>
          <w:color w:val="000000"/>
          <w:szCs w:val="28"/>
        </w:rPr>
      </w:pPr>
      <w:r w:rsidRPr="00625866">
        <w:rPr>
          <w:color w:val="000000"/>
          <w:szCs w:val="28"/>
        </w:rPr>
        <w:t>Соответственно, для реализации этого направления необходимо решение следующих задач:</w:t>
      </w:r>
    </w:p>
    <w:p w:rsidR="00E91F6B" w:rsidRPr="00625866" w:rsidRDefault="00E91F6B" w:rsidP="00AC0444">
      <w:pPr>
        <w:shd w:val="clear" w:color="auto" w:fill="FFFFFF"/>
        <w:ind w:firstLine="709"/>
        <w:jc w:val="both"/>
        <w:outlineLvl w:val="2"/>
        <w:rPr>
          <w:b/>
          <w:color w:val="000000"/>
          <w:szCs w:val="28"/>
        </w:rPr>
      </w:pPr>
      <w:r w:rsidRPr="00625866">
        <w:rPr>
          <w:b/>
          <w:color w:val="000000"/>
          <w:szCs w:val="28"/>
        </w:rPr>
        <w:t xml:space="preserve">Задача 1.1. Создание необходимых условий для сохранения, укрепления и восстановления здоровья населения муниципалитета, поддержания долголетней активной жизни каждого человека. </w:t>
      </w:r>
    </w:p>
    <w:p w:rsidR="00E91F6B" w:rsidRPr="00625866" w:rsidRDefault="00E91F6B" w:rsidP="00AC0444">
      <w:pPr>
        <w:shd w:val="clear" w:color="auto" w:fill="FFFFFF"/>
        <w:ind w:firstLine="709"/>
        <w:jc w:val="both"/>
        <w:outlineLvl w:val="2"/>
        <w:rPr>
          <w:color w:val="000000"/>
          <w:szCs w:val="28"/>
        </w:rPr>
      </w:pPr>
      <w:r w:rsidRPr="00625866">
        <w:rPr>
          <w:color w:val="000000"/>
          <w:szCs w:val="28"/>
        </w:rPr>
        <w:t xml:space="preserve">Ключевыми </w:t>
      </w:r>
      <w:r w:rsidRPr="007261BF">
        <w:rPr>
          <w:b/>
          <w:color w:val="000000"/>
          <w:szCs w:val="28"/>
        </w:rPr>
        <w:t>проблемами</w:t>
      </w:r>
      <w:r w:rsidRPr="00625866">
        <w:rPr>
          <w:color w:val="000000"/>
          <w:szCs w:val="28"/>
        </w:rPr>
        <w:t xml:space="preserve"> в сфере здравоохранения муниципалитета являются: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низкая приверженность населения здоровому образу жизни (в 2017 году доля населения, систематически занимающегося физической культурой и спортом, в общей численности населения составила 28,8 %);</w:t>
      </w:r>
    </w:p>
    <w:p w:rsidR="00E91F6B" w:rsidRPr="00AA31F0"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дефицит врачебных кадров (обеспеченность врачами в ЗАТО г. Североморск на 10 000 человек населения в 2017 году на 49,4 % меньше среднероссийского уровня)</w:t>
      </w:r>
      <w:r>
        <w:rPr>
          <w:color w:val="000000"/>
          <w:szCs w:val="28"/>
        </w:rPr>
        <w:t xml:space="preserve"> и среднего медперсонала (</w:t>
      </w:r>
      <w:r w:rsidRPr="00AA31F0">
        <w:rPr>
          <w:color w:val="000000"/>
          <w:szCs w:val="28"/>
        </w:rPr>
        <w:t xml:space="preserve">обеспеченность </w:t>
      </w:r>
      <w:r>
        <w:rPr>
          <w:color w:val="000000"/>
          <w:szCs w:val="28"/>
        </w:rPr>
        <w:t>специалистами</w:t>
      </w:r>
      <w:r w:rsidRPr="00AA31F0">
        <w:rPr>
          <w:color w:val="000000"/>
          <w:szCs w:val="28"/>
        </w:rPr>
        <w:t xml:space="preserve"> в ЗАТО г. Североморск на 10 000 человек населения в 2017 году на </w:t>
      </w:r>
      <w:r>
        <w:rPr>
          <w:color w:val="000000"/>
          <w:szCs w:val="28"/>
        </w:rPr>
        <w:t>79,6</w:t>
      </w:r>
      <w:r w:rsidRPr="00AA31F0">
        <w:rPr>
          <w:color w:val="000000"/>
          <w:szCs w:val="28"/>
        </w:rPr>
        <w:t xml:space="preserve"> % меньше среднероссийского уровня</w:t>
      </w:r>
      <w:r>
        <w:rPr>
          <w:color w:val="000000"/>
          <w:szCs w:val="28"/>
        </w:rPr>
        <w:t>)</w:t>
      </w:r>
      <w:r w:rsidRPr="00625866">
        <w:rPr>
          <w:color w:val="000000"/>
          <w:szCs w:val="28"/>
        </w:rPr>
        <w:t>;</w:t>
      </w:r>
    </w:p>
    <w:p w:rsidR="00E91F6B" w:rsidRDefault="00E91F6B" w:rsidP="00AC0444">
      <w:pPr>
        <w:shd w:val="clear" w:color="auto" w:fill="FFFFFF"/>
        <w:jc w:val="both"/>
        <w:outlineLvl w:val="2"/>
        <w:rPr>
          <w:color w:val="000000"/>
          <w:szCs w:val="28"/>
        </w:rPr>
      </w:pPr>
    </w:p>
    <w:p w:rsidR="00E91F6B" w:rsidRDefault="00E91F6B" w:rsidP="00AC0444">
      <w:pPr>
        <w:shd w:val="clear" w:color="auto" w:fill="FFFFFF"/>
        <w:jc w:val="both"/>
        <w:outlineLvl w:val="2"/>
        <w:rPr>
          <w:color w:val="000000"/>
          <w:szCs w:val="28"/>
        </w:rPr>
      </w:pPr>
      <w:r w:rsidRPr="0066387B">
        <w:rPr>
          <w:noProof/>
          <w:color w:val="000000"/>
          <w:szCs w:val="28"/>
        </w:rPr>
        <w:pict>
          <v:shape id="Рисунок 6" o:spid="_x0000_i1027" type="#_x0000_t75" style="width:420.75pt;height:297.75pt;visibility:visible">
            <v:imagedata r:id="rId10" o:title=""/>
          </v:shape>
        </w:pict>
      </w:r>
    </w:p>
    <w:p w:rsidR="00E91F6B" w:rsidRDefault="00E91F6B" w:rsidP="00AC0444">
      <w:pPr>
        <w:shd w:val="clear" w:color="auto" w:fill="FFFFFF"/>
        <w:jc w:val="both"/>
        <w:outlineLvl w:val="2"/>
        <w:rPr>
          <w:color w:val="000000"/>
          <w:szCs w:val="28"/>
        </w:rPr>
      </w:pP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неполное соответствие материально-технической базы учреждений здравоохранения требованиям порядков оказания медицинской помощи, санитарного законодательства;</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недостаточный уровень использования информационных технологий при оказании медицинских услуг.</w:t>
      </w:r>
    </w:p>
    <w:p w:rsidR="00E91F6B" w:rsidRPr="00AA31F0" w:rsidRDefault="00E91F6B" w:rsidP="00AC0444">
      <w:pPr>
        <w:shd w:val="clear" w:color="auto" w:fill="FFFFFF"/>
        <w:ind w:firstLine="709"/>
        <w:jc w:val="both"/>
        <w:outlineLvl w:val="2"/>
        <w:rPr>
          <w:color w:val="000000"/>
          <w:szCs w:val="28"/>
        </w:rPr>
      </w:pPr>
      <w:r w:rsidRPr="00AA31F0">
        <w:rPr>
          <w:color w:val="000000"/>
          <w:szCs w:val="28"/>
        </w:rPr>
        <w:t xml:space="preserve">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AA31F0">
        <w:rPr>
          <w:b/>
          <w:color w:val="000000"/>
          <w:szCs w:val="28"/>
        </w:rPr>
        <w:t>приоритетами</w:t>
      </w:r>
      <w:r w:rsidRPr="00AA31F0">
        <w:rPr>
          <w:color w:val="000000"/>
          <w:szCs w:val="28"/>
        </w:rPr>
        <w:t xml:space="preserve"> муниципальной политики в сфере здравоохранения являются: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AA31F0">
        <w:rPr>
          <w:color w:val="000000"/>
          <w:szCs w:val="28"/>
        </w:rPr>
        <w:t>формирование у населения ответственного отношения к своему здоровью путем проведения пропаганды здорового</w:t>
      </w:r>
      <w:r w:rsidRPr="00625866">
        <w:rPr>
          <w:color w:val="000000"/>
          <w:szCs w:val="28"/>
        </w:rPr>
        <w:t xml:space="preserve"> образа жизни, вреда потребления алкоголя, табака, наркотических и токсических веществ, профилактики распространения ВИЧ-инфекции, низкой физической активности, нерационального и несбалансированного питания, а также обучения навыкам по соблюдению правил гигиены и режима труда, учебы, режима и структуры питания. Важный вклад в формирование здорового образа жизни должны внести систематические занятия физической культурой и спортом;</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выявление заболеваний и нарушений в состоянии здоровья населения на ранних стадиях посредством проведения диспансеризации определенных групп взрослого населения, профилактических медицинских осмотров, скрининговых мероприятий;</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устранение дефицита кадров в государственном областном бюджетном учреждении здравоохранении «Центральная районная больница ЗАТО г. Североморск» путем реализации мер социальной поддержки, заключающихся в предоставлении специалистам жилья из муниципального специализированного фонда;</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 xml:space="preserve">улучшение материально-технической базы учреждений здравоохранения посредством </w:t>
      </w:r>
      <w:r>
        <w:rPr>
          <w:color w:val="000000"/>
          <w:szCs w:val="28"/>
        </w:rPr>
        <w:t xml:space="preserve">привлечения денежных средств из внебюджетных фондов (спонсорство и благотворительность) для </w:t>
      </w:r>
      <w:r w:rsidRPr="00625866">
        <w:rPr>
          <w:color w:val="000000"/>
          <w:szCs w:val="28"/>
        </w:rPr>
        <w:t xml:space="preserve">проведения капитальных ремонтов, оснащения необходимым оборудованием; </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внедрение современных информационных технологий в деятельность медицинских организаций, в том числе электронной записи к врачу, единой электронной карты, и развитие телемедицины.</w:t>
      </w:r>
    </w:p>
    <w:p w:rsidR="00E91F6B" w:rsidRPr="00AA31F0" w:rsidRDefault="00E91F6B" w:rsidP="00AC0444">
      <w:pPr>
        <w:shd w:val="clear" w:color="auto" w:fill="FFFFFF"/>
        <w:ind w:firstLine="709"/>
        <w:jc w:val="both"/>
        <w:outlineLvl w:val="2"/>
        <w:rPr>
          <w:color w:val="000000"/>
          <w:szCs w:val="28"/>
        </w:rPr>
      </w:pPr>
      <w:r w:rsidRPr="00AA31F0">
        <w:rPr>
          <w:color w:val="000000"/>
          <w:szCs w:val="28"/>
        </w:rPr>
        <w:t xml:space="preserve">Наряду с обозначенными приоритетами </w:t>
      </w:r>
      <w:r w:rsidRPr="00AA31F0">
        <w:rPr>
          <w:b/>
          <w:color w:val="000000"/>
          <w:szCs w:val="28"/>
        </w:rPr>
        <w:t>основными направлениями</w:t>
      </w:r>
      <w:r w:rsidRPr="00AA31F0">
        <w:rPr>
          <w:color w:val="000000"/>
          <w:szCs w:val="28"/>
        </w:rPr>
        <w:t xml:space="preserve"> муниципальной политики в рамках решения данной задачи являются: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организация отдыха и оздоровления отдельных категорий граждан (детей школьного возраста, работников муниципальных учреждений и их детей до 18 лет);</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совершенствование оказания специализированной медицинской помощи, в том числе высокотехнологичной медицинской помощи;</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обеспечение доступности первичной медико-санитарной помощи, в том числе в малонаселенных пунктах, включая строительство фельдшерско-акушерских пунктов;</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совершенствование оказания медицинской помощи матерям и детям, женщинам в период беременности и родов;</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развитие системы оказания медицинской помощи детям и подросткам в образовательных организациях, организация качественного горячего питания обучающихся в общеобразовательных организациях, в том числе бесплатного питания для детей из малообеспеченных семей;</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внедрение современных методов реабилитации и восстановительного лечения;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развитие системы паллиативной помощи;</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совершенствование обеспечения отдельных категорий граждан лекарственными препаратами, медицинскими изделиями и специализированными продуктами лечебного питания;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повышение уровня квалификации медицинских кадров за счет внедрения системы непрерывного медицинского образования, в том числе с использованием технологий дистанционного обучения.</w:t>
      </w:r>
    </w:p>
    <w:p w:rsidR="00E91F6B" w:rsidRPr="00625866" w:rsidRDefault="00E91F6B" w:rsidP="00AC0444">
      <w:pPr>
        <w:shd w:val="clear" w:color="auto" w:fill="FFFFFF"/>
        <w:ind w:firstLine="709"/>
        <w:jc w:val="both"/>
        <w:outlineLvl w:val="2"/>
        <w:rPr>
          <w:color w:val="000000"/>
          <w:szCs w:val="28"/>
        </w:rPr>
      </w:pPr>
      <w:r w:rsidRPr="00625866">
        <w:rPr>
          <w:color w:val="000000"/>
          <w:szCs w:val="28"/>
        </w:rPr>
        <w:t>Кроме того, успешному решению поставленной задачи будут способствовать запланированные к реализации в рамках решения других задач приоритеты и направления муниципальной политики, предусматривающие:</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 xml:space="preserve">устранение или уменьшение вредного воздействия факторов окружающей (природной и искусственной) среды, определяющей условия жизнедеятельности человека (состояние атмосферного воздуха, питьевой воды, радиационная обстановка, безопасность питания, условия труда, см. задачи 1.8, 2.1, 2.5); </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повышение уровня защищенности населения от чрезвычайных ситуаций природного и техногенного характера (см. задачу 2.3);</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повышение общественной безопасности и безопасности дорожного движения (см. задачи 2.2, 2.4).</w:t>
      </w:r>
    </w:p>
    <w:p w:rsidR="00E91F6B" w:rsidRPr="00625866" w:rsidRDefault="00E91F6B" w:rsidP="00AC0444">
      <w:pPr>
        <w:shd w:val="clear" w:color="auto" w:fill="FFFFFF"/>
        <w:ind w:firstLine="709"/>
        <w:jc w:val="both"/>
        <w:outlineLvl w:val="2"/>
        <w:rPr>
          <w:color w:val="000000"/>
          <w:szCs w:val="28"/>
        </w:rPr>
      </w:pPr>
      <w:r w:rsidRPr="00625866">
        <w:rPr>
          <w:b/>
          <w:color w:val="000000"/>
          <w:szCs w:val="28"/>
        </w:rPr>
        <w:t>Целевыми ориентирами</w:t>
      </w:r>
      <w:r w:rsidRPr="00625866">
        <w:rPr>
          <w:color w:val="000000"/>
          <w:szCs w:val="28"/>
        </w:rPr>
        <w:t xml:space="preserve"> </w:t>
      </w:r>
      <w:r w:rsidRPr="00625866">
        <w:rPr>
          <w:b/>
          <w:color w:val="000000"/>
          <w:szCs w:val="28"/>
        </w:rPr>
        <w:t>решения поставленной задачи</w:t>
      </w:r>
      <w:r w:rsidRPr="00625866">
        <w:rPr>
          <w:color w:val="000000"/>
          <w:szCs w:val="28"/>
        </w:rPr>
        <w:t xml:space="preserve"> являются:</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 xml:space="preserve">снижение на </w:t>
      </w:r>
      <w:r w:rsidRPr="006352BF">
        <w:rPr>
          <w:color w:val="00B050"/>
          <w:szCs w:val="28"/>
        </w:rPr>
        <w:t xml:space="preserve">18,5 </w:t>
      </w:r>
      <w:r w:rsidRPr="00625866">
        <w:rPr>
          <w:color w:val="000000"/>
          <w:szCs w:val="28"/>
        </w:rPr>
        <w:t xml:space="preserve">% уровня смертности населения (с </w:t>
      </w:r>
      <w:r w:rsidRPr="006352BF">
        <w:rPr>
          <w:color w:val="00B050"/>
          <w:szCs w:val="28"/>
        </w:rPr>
        <w:t xml:space="preserve">6,5 </w:t>
      </w:r>
      <w:r w:rsidRPr="00625866">
        <w:rPr>
          <w:color w:val="000000"/>
          <w:szCs w:val="28"/>
        </w:rPr>
        <w:t xml:space="preserve">умерших на 1000 человек населения в </w:t>
      </w:r>
      <w:r w:rsidRPr="006352BF">
        <w:rPr>
          <w:color w:val="00B050"/>
          <w:szCs w:val="28"/>
        </w:rPr>
        <w:t>2015</w:t>
      </w:r>
      <w:r w:rsidRPr="00625866">
        <w:rPr>
          <w:color w:val="000000"/>
          <w:szCs w:val="28"/>
        </w:rPr>
        <w:t xml:space="preserve"> году до 5,3 в 2025 году);</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color w:val="000000"/>
          <w:szCs w:val="28"/>
        </w:rPr>
        <w:t>повышение на 1,3 % доли детей первой и второй групп здоровья в общей численности обучающихся в муниципальных общеобразовательных учреждениях ЗАТО г. Североморск (с 84,9 % в 2012 году до 86,0 % в 2025 году);</w:t>
      </w:r>
    </w:p>
    <w:p w:rsidR="00E91F6B" w:rsidRPr="00625866" w:rsidRDefault="00E91F6B" w:rsidP="00AC0444">
      <w:pPr>
        <w:numPr>
          <w:ilvl w:val="0"/>
          <w:numId w:val="5"/>
        </w:numPr>
        <w:shd w:val="clear" w:color="auto" w:fill="FFFFFF"/>
        <w:ind w:left="0" w:firstLine="709"/>
        <w:jc w:val="both"/>
        <w:outlineLvl w:val="2"/>
        <w:rPr>
          <w:color w:val="000000"/>
          <w:szCs w:val="28"/>
        </w:rPr>
      </w:pPr>
      <w:r w:rsidRPr="00625866">
        <w:rPr>
          <w:bCs w:val="0"/>
          <w:color w:val="000000"/>
          <w:szCs w:val="28"/>
        </w:rPr>
        <w:t xml:space="preserve">повышение </w:t>
      </w:r>
      <w:r>
        <w:rPr>
          <w:bCs w:val="0"/>
          <w:color w:val="000000"/>
          <w:szCs w:val="28"/>
        </w:rPr>
        <w:t xml:space="preserve">до 2025 года </w:t>
      </w:r>
      <w:r w:rsidRPr="00625866">
        <w:rPr>
          <w:bCs w:val="0"/>
          <w:color w:val="000000"/>
          <w:szCs w:val="28"/>
        </w:rPr>
        <w:t xml:space="preserve">численности населения в трудоспособном возрасте до </w:t>
      </w:r>
      <w:r w:rsidRPr="00F72DF7">
        <w:rPr>
          <w:bCs w:val="0"/>
          <w:color w:val="00B050"/>
          <w:szCs w:val="28"/>
        </w:rPr>
        <w:t>40,</w:t>
      </w:r>
      <w:r>
        <w:rPr>
          <w:bCs w:val="0"/>
          <w:color w:val="00B050"/>
          <w:szCs w:val="28"/>
        </w:rPr>
        <w:t>8</w:t>
      </w:r>
      <w:r w:rsidRPr="00F72DF7">
        <w:rPr>
          <w:bCs w:val="0"/>
          <w:color w:val="00B050"/>
          <w:szCs w:val="28"/>
        </w:rPr>
        <w:t xml:space="preserve"> </w:t>
      </w:r>
      <w:r w:rsidRPr="00625866">
        <w:rPr>
          <w:bCs w:val="0"/>
          <w:color w:val="000000"/>
          <w:szCs w:val="28"/>
        </w:rPr>
        <w:t>тыс. человек</w:t>
      </w:r>
      <w:r>
        <w:rPr>
          <w:bCs w:val="0"/>
          <w:color w:val="000000"/>
          <w:szCs w:val="28"/>
        </w:rPr>
        <w:t>.</w:t>
      </w:r>
    </w:p>
    <w:p w:rsidR="00E91F6B" w:rsidRDefault="00E91F6B" w:rsidP="00AC0444">
      <w:pPr>
        <w:autoSpaceDE w:val="0"/>
        <w:autoSpaceDN w:val="0"/>
        <w:adjustRightInd w:val="0"/>
        <w:ind w:firstLine="709"/>
        <w:jc w:val="both"/>
        <w:rPr>
          <w:b/>
          <w:szCs w:val="28"/>
        </w:rPr>
      </w:pPr>
    </w:p>
    <w:p w:rsidR="00E91F6B" w:rsidRPr="000B19FF" w:rsidRDefault="00E91F6B" w:rsidP="00AC0444">
      <w:pPr>
        <w:autoSpaceDE w:val="0"/>
        <w:autoSpaceDN w:val="0"/>
        <w:adjustRightInd w:val="0"/>
        <w:ind w:firstLine="709"/>
        <w:jc w:val="both"/>
        <w:rPr>
          <w:b/>
          <w:szCs w:val="28"/>
        </w:rPr>
      </w:pPr>
      <w:r w:rsidRPr="000B19FF">
        <w:rPr>
          <w:b/>
          <w:szCs w:val="28"/>
        </w:rPr>
        <w:t>Задача 1.2. Повышение доступности и качества образования и обеспечение его соответствия запросам населения, требованиям инновационной экономики и потребностям рынка труда.</w:t>
      </w:r>
    </w:p>
    <w:p w:rsidR="00E91F6B" w:rsidRPr="007261BF" w:rsidRDefault="00E91F6B" w:rsidP="00AC0444">
      <w:pPr>
        <w:ind w:firstLine="709"/>
        <w:jc w:val="both"/>
        <w:rPr>
          <w:b/>
          <w:szCs w:val="28"/>
        </w:rPr>
      </w:pPr>
      <w:r w:rsidRPr="007261BF">
        <w:rPr>
          <w:szCs w:val="28"/>
        </w:rPr>
        <w:t>Ключевыми</w:t>
      </w:r>
      <w:r w:rsidRPr="007261BF">
        <w:rPr>
          <w:b/>
          <w:szCs w:val="28"/>
        </w:rPr>
        <w:t xml:space="preserve"> проблемами </w:t>
      </w:r>
      <w:r w:rsidRPr="007261BF">
        <w:rPr>
          <w:szCs w:val="28"/>
        </w:rPr>
        <w:t>в сфере образования муниципалитета являются:</w:t>
      </w:r>
    </w:p>
    <w:p w:rsidR="00E91F6B" w:rsidRPr="007261BF" w:rsidRDefault="00E91F6B" w:rsidP="00AC0444">
      <w:pPr>
        <w:numPr>
          <w:ilvl w:val="0"/>
          <w:numId w:val="6"/>
        </w:numPr>
        <w:ind w:left="0" w:firstLine="709"/>
        <w:jc w:val="both"/>
        <w:rPr>
          <w:szCs w:val="28"/>
        </w:rPr>
      </w:pPr>
      <w:r w:rsidRPr="007261BF">
        <w:rPr>
          <w:szCs w:val="28"/>
        </w:rPr>
        <w:t>старение педагогических кадров муниципальных образовательных организаций (доля учителей общеобразовательных организаций старше 50 лет составила в 2016 году 41,2 %, в 2017 году – 43,1 %, в 2018 году – 43,1%);</w:t>
      </w:r>
    </w:p>
    <w:p w:rsidR="00E91F6B" w:rsidRPr="007261BF" w:rsidRDefault="00E91F6B" w:rsidP="00AC0444">
      <w:pPr>
        <w:numPr>
          <w:ilvl w:val="0"/>
          <w:numId w:val="6"/>
        </w:numPr>
        <w:ind w:left="0" w:firstLine="709"/>
        <w:jc w:val="both"/>
        <w:rPr>
          <w:b/>
          <w:i/>
          <w:szCs w:val="28"/>
        </w:rPr>
      </w:pPr>
      <w:r w:rsidRPr="007261BF">
        <w:rPr>
          <w:szCs w:val="28"/>
        </w:rPr>
        <w:t>неполное соответствие современным требованиям и нормам законодательства инфраструктуры системы образования (по состоянию на 2017 год 76,1 % детей в возрасте от 2 месяцев до 3 лет обеспечены местами в детских садах; в 2016-2017 учебном году в ЗАТО г. Североморск во вторую смену обучалось 20,8% школьников, что превышает средний показатель по региону в 5,9 раз (3,5%).</w:t>
      </w:r>
    </w:p>
    <w:p w:rsidR="00E91F6B" w:rsidRPr="007261BF" w:rsidRDefault="00E91F6B" w:rsidP="00AC0444">
      <w:pPr>
        <w:ind w:firstLine="709"/>
        <w:jc w:val="both"/>
        <w:rPr>
          <w:szCs w:val="28"/>
        </w:rPr>
      </w:pPr>
      <w:r w:rsidRPr="007261BF">
        <w:rPr>
          <w:szCs w:val="28"/>
        </w:rPr>
        <w:t>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w:t>
      </w:r>
      <w:r w:rsidRPr="007261BF">
        <w:rPr>
          <w:b/>
          <w:szCs w:val="28"/>
        </w:rPr>
        <w:t xml:space="preserve"> приоритетами </w:t>
      </w:r>
      <w:r w:rsidRPr="007261BF">
        <w:rPr>
          <w:szCs w:val="28"/>
        </w:rPr>
        <w:t>муниципальной политики являются:</w:t>
      </w:r>
    </w:p>
    <w:p w:rsidR="00E91F6B" w:rsidRPr="007261BF" w:rsidRDefault="00E91F6B" w:rsidP="00AC0444">
      <w:pPr>
        <w:numPr>
          <w:ilvl w:val="0"/>
          <w:numId w:val="6"/>
        </w:numPr>
        <w:autoSpaceDE w:val="0"/>
        <w:autoSpaceDN w:val="0"/>
        <w:adjustRightInd w:val="0"/>
        <w:ind w:left="0" w:firstLine="709"/>
        <w:jc w:val="both"/>
        <w:rPr>
          <w:szCs w:val="28"/>
        </w:rPr>
      </w:pPr>
      <w:r w:rsidRPr="007261BF">
        <w:rPr>
          <w:szCs w:val="28"/>
        </w:rPr>
        <w:t>повышение качества общего образования путем обновления структуры,  содержания и технологий реализации образовательных программ, развития сети инновационных школ, обеспечения устойчивой позитивной динамики высокобалльных работ на ЕГЭ за счет формирования индивидуальных образовательных траекторий обучающихся старшей школы, направленных на удовлетворение образовательных и личных потребностей; поддержки школ с устойчиво низкими образовательными результатами и школ, функционирующих в неблагоприятных социальных условиях;</w:t>
      </w:r>
    </w:p>
    <w:p w:rsidR="00E91F6B" w:rsidRPr="007261BF" w:rsidRDefault="00E91F6B" w:rsidP="00AC0444">
      <w:pPr>
        <w:numPr>
          <w:ilvl w:val="0"/>
          <w:numId w:val="6"/>
        </w:numPr>
        <w:autoSpaceDE w:val="0"/>
        <w:autoSpaceDN w:val="0"/>
        <w:adjustRightInd w:val="0"/>
        <w:ind w:left="0" w:firstLine="709"/>
        <w:jc w:val="both"/>
        <w:rPr>
          <w:szCs w:val="28"/>
        </w:rPr>
      </w:pPr>
      <w:r w:rsidRPr="007261BF">
        <w:rPr>
          <w:szCs w:val="28"/>
        </w:rPr>
        <w:t xml:space="preserve">привлечение молодых специалистов в общеобразовательные организации за счет их поддержки, реализации мероприятий по повышению престижа педагогических профессий (обеспечение достижения целевых показателей по заработной плате, развитие иных материальных и нематериальных стимулов, включая предоставление жилья из муниципального специализированного фонда и мер социальной поддержки по оплате жилого помещения и коммунальных услуг), развития института наставничества; </w:t>
      </w:r>
    </w:p>
    <w:p w:rsidR="00E91F6B" w:rsidRPr="007261BF" w:rsidRDefault="00E91F6B" w:rsidP="00AC0444">
      <w:pPr>
        <w:numPr>
          <w:ilvl w:val="0"/>
          <w:numId w:val="6"/>
        </w:numPr>
        <w:autoSpaceDE w:val="0"/>
        <w:autoSpaceDN w:val="0"/>
        <w:adjustRightInd w:val="0"/>
        <w:ind w:left="0" w:firstLine="709"/>
        <w:jc w:val="both"/>
        <w:rPr>
          <w:szCs w:val="28"/>
        </w:rPr>
      </w:pPr>
      <w:r w:rsidRPr="007261BF">
        <w:rPr>
          <w:szCs w:val="28"/>
        </w:rPr>
        <w:t>развитие инфраструктуры системы образования путем строительства детских садов и школ, проведения ремонта и обеспечения доступности образовательных организаций.</w:t>
      </w:r>
    </w:p>
    <w:p w:rsidR="00E91F6B" w:rsidRPr="007261BF" w:rsidRDefault="00E91F6B" w:rsidP="00AC0444">
      <w:pPr>
        <w:ind w:firstLine="709"/>
        <w:jc w:val="both"/>
        <w:rPr>
          <w:szCs w:val="28"/>
        </w:rPr>
      </w:pPr>
      <w:r w:rsidRPr="007261BF">
        <w:rPr>
          <w:szCs w:val="28"/>
        </w:rPr>
        <w:t xml:space="preserve">Наряду с обозначенными приоритетами </w:t>
      </w:r>
      <w:r w:rsidRPr="00453F73">
        <w:rPr>
          <w:b/>
          <w:szCs w:val="28"/>
        </w:rPr>
        <w:t>основными направлениями</w:t>
      </w:r>
      <w:r w:rsidRPr="007261BF">
        <w:rPr>
          <w:szCs w:val="28"/>
        </w:rPr>
        <w:t xml:space="preserve"> муниципальной политики в рамках решения данной задачи являются:</w:t>
      </w:r>
    </w:p>
    <w:p w:rsidR="00E91F6B" w:rsidRPr="007261BF" w:rsidRDefault="00E91F6B" w:rsidP="00AC0444">
      <w:pPr>
        <w:numPr>
          <w:ilvl w:val="0"/>
          <w:numId w:val="6"/>
        </w:numPr>
        <w:ind w:left="0" w:firstLine="709"/>
        <w:jc w:val="both"/>
        <w:rPr>
          <w:szCs w:val="28"/>
        </w:rPr>
      </w:pPr>
      <w:r w:rsidRPr="007261BF">
        <w:rPr>
          <w:szCs w:val="28"/>
        </w:rPr>
        <w:t>формирование современной цифровой инфраструктуры школ за счет обновления материально-технической и информационно-технологической инфраструктуры образовательных организаций;</w:t>
      </w:r>
    </w:p>
    <w:p w:rsidR="00E91F6B" w:rsidRPr="007261BF" w:rsidRDefault="00E91F6B" w:rsidP="00AC0444">
      <w:pPr>
        <w:numPr>
          <w:ilvl w:val="0"/>
          <w:numId w:val="6"/>
        </w:numPr>
        <w:ind w:left="0" w:firstLine="709"/>
        <w:jc w:val="both"/>
        <w:rPr>
          <w:b/>
          <w:szCs w:val="28"/>
        </w:rPr>
      </w:pPr>
      <w:r w:rsidRPr="007261BF">
        <w:rPr>
          <w:szCs w:val="28"/>
        </w:rPr>
        <w:t>обновление содержания дополнительных общеразвивающих программ с учетом потребностей реального сектора экономики;</w:t>
      </w:r>
    </w:p>
    <w:p w:rsidR="00E91F6B" w:rsidRPr="007261BF" w:rsidRDefault="00E91F6B" w:rsidP="00AC0444">
      <w:pPr>
        <w:numPr>
          <w:ilvl w:val="0"/>
          <w:numId w:val="6"/>
        </w:numPr>
        <w:ind w:left="0" w:firstLine="709"/>
        <w:jc w:val="both"/>
        <w:rPr>
          <w:b/>
          <w:szCs w:val="28"/>
        </w:rPr>
      </w:pPr>
      <w:r w:rsidRPr="007261BF">
        <w:rPr>
          <w:szCs w:val="28"/>
        </w:rPr>
        <w:t>расширение участия негосударственного сектора в оказании услуг дополнительного образования путем грантовой поддержки;</w:t>
      </w:r>
    </w:p>
    <w:p w:rsidR="00E91F6B" w:rsidRPr="007261BF" w:rsidRDefault="00E91F6B" w:rsidP="00AC0444">
      <w:pPr>
        <w:numPr>
          <w:ilvl w:val="0"/>
          <w:numId w:val="6"/>
        </w:numPr>
        <w:ind w:left="0" w:firstLine="709"/>
        <w:jc w:val="both"/>
        <w:rPr>
          <w:b/>
          <w:szCs w:val="28"/>
        </w:rPr>
      </w:pPr>
      <w:r w:rsidRPr="007261BF">
        <w:rPr>
          <w:szCs w:val="28"/>
        </w:rPr>
        <w:t>обеспечение раннего психолого-педагогического сопровождения детей с ограниченными возможностями здоровья и детей-инвалидов до 3 лет путем развития региональной системы ранней помощи, раннего сопровождения детей в возрасте до 3 лет, имеющих ограниченные возможности здоровья, риски их возникновения в будущем;</w:t>
      </w:r>
    </w:p>
    <w:p w:rsidR="00E91F6B" w:rsidRPr="007261BF" w:rsidRDefault="00E91F6B" w:rsidP="00AC0444">
      <w:pPr>
        <w:numPr>
          <w:ilvl w:val="0"/>
          <w:numId w:val="6"/>
        </w:numPr>
        <w:ind w:left="0" w:firstLine="709"/>
        <w:jc w:val="both"/>
        <w:rPr>
          <w:b/>
          <w:szCs w:val="28"/>
        </w:rPr>
      </w:pPr>
      <w:r w:rsidRPr="007261BF">
        <w:rPr>
          <w:szCs w:val="28"/>
        </w:rPr>
        <w:t>создание в общеобразовательных организациях условий, отвечающих современным требованиям для занятий физической культурой и спортом для детей в возрасте от 7 до 18 лет посредством ремонта спортивных залов и смежных с ними помещений, а также оснащения открытых плоскостных сооружений спортивным инвентарем и оборудованием.</w:t>
      </w:r>
    </w:p>
    <w:p w:rsidR="00E91F6B" w:rsidRPr="00453F73" w:rsidRDefault="00E91F6B" w:rsidP="00AC0444">
      <w:pPr>
        <w:autoSpaceDE w:val="0"/>
        <w:autoSpaceDN w:val="0"/>
        <w:adjustRightInd w:val="0"/>
        <w:ind w:firstLine="709"/>
        <w:jc w:val="both"/>
        <w:rPr>
          <w:spacing w:val="2"/>
          <w:szCs w:val="28"/>
          <w:shd w:val="clear" w:color="auto" w:fill="FFFFFF"/>
        </w:rPr>
      </w:pPr>
      <w:r w:rsidRPr="007261BF">
        <w:rPr>
          <w:b/>
          <w:spacing w:val="2"/>
          <w:szCs w:val="28"/>
          <w:shd w:val="clear" w:color="auto" w:fill="FFFFFF"/>
        </w:rPr>
        <w:t xml:space="preserve">Целевыми ориентирами </w:t>
      </w:r>
      <w:r w:rsidRPr="00453F73">
        <w:rPr>
          <w:spacing w:val="2"/>
          <w:szCs w:val="28"/>
          <w:shd w:val="clear" w:color="auto" w:fill="FFFFFF"/>
        </w:rPr>
        <w:t>решения поставленной задачи являются:</w:t>
      </w:r>
    </w:p>
    <w:p w:rsidR="00E91F6B" w:rsidRPr="007261BF"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сокращение доли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к 2026 г. до 21,85 %;</w:t>
      </w:r>
    </w:p>
    <w:p w:rsidR="00E91F6B" w:rsidRPr="007261BF" w:rsidRDefault="00E91F6B" w:rsidP="00AC0444">
      <w:pPr>
        <w:numPr>
          <w:ilvl w:val="0"/>
          <w:numId w:val="6"/>
        </w:numPr>
        <w:autoSpaceDE w:val="0"/>
        <w:autoSpaceDN w:val="0"/>
        <w:adjustRightInd w:val="0"/>
        <w:ind w:left="0" w:firstLine="709"/>
        <w:jc w:val="both"/>
        <w:rPr>
          <w:szCs w:val="28"/>
        </w:rPr>
      </w:pPr>
      <w:r w:rsidRPr="007261BF">
        <w:rPr>
          <w:szCs w:val="28"/>
        </w:rPr>
        <w:t>сохранение доступности дошкольного образования для детей в возрасте от 3 до 7 лет</w:t>
      </w:r>
      <w:r>
        <w:rPr>
          <w:szCs w:val="28"/>
        </w:rPr>
        <w:t xml:space="preserve"> на уровне </w:t>
      </w:r>
      <w:r w:rsidRPr="005A2B87">
        <w:rPr>
          <w:color w:val="00B050"/>
          <w:szCs w:val="28"/>
        </w:rPr>
        <w:t>не ниже 77,4</w:t>
      </w:r>
      <w:r>
        <w:rPr>
          <w:color w:val="00B050"/>
          <w:szCs w:val="28"/>
        </w:rPr>
        <w:t xml:space="preserve"> </w:t>
      </w:r>
      <w:r w:rsidRPr="005A2B87">
        <w:rPr>
          <w:color w:val="00B050"/>
          <w:szCs w:val="28"/>
        </w:rPr>
        <w:t>%;</w:t>
      </w:r>
    </w:p>
    <w:p w:rsidR="00E91F6B" w:rsidRPr="007261BF"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 xml:space="preserve">увеличение обеспеченности детей дошкольными образовательными учреждениями до </w:t>
      </w:r>
      <w:r w:rsidRPr="005A2B87">
        <w:rPr>
          <w:color w:val="00B050"/>
          <w:szCs w:val="28"/>
        </w:rPr>
        <w:t xml:space="preserve">79,6 </w:t>
      </w:r>
      <w:r w:rsidRPr="007261BF">
        <w:rPr>
          <w:szCs w:val="28"/>
        </w:rPr>
        <w:t>% к 2026 году;</w:t>
      </w:r>
    </w:p>
    <w:p w:rsidR="00E91F6B" w:rsidRPr="007261BF" w:rsidRDefault="00E91F6B" w:rsidP="00AC0444">
      <w:pPr>
        <w:numPr>
          <w:ilvl w:val="0"/>
          <w:numId w:val="6"/>
        </w:numPr>
        <w:autoSpaceDE w:val="0"/>
        <w:autoSpaceDN w:val="0"/>
        <w:adjustRightInd w:val="0"/>
        <w:ind w:left="0" w:firstLine="709"/>
        <w:jc w:val="both"/>
        <w:rPr>
          <w:szCs w:val="28"/>
        </w:rPr>
      </w:pPr>
      <w:r w:rsidRPr="007261BF">
        <w:rPr>
          <w:szCs w:val="28"/>
        </w:rPr>
        <w:t>снижение доли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с 0,65 % в 2016 году до 0% в 2025 году;</w:t>
      </w:r>
    </w:p>
    <w:p w:rsidR="00E91F6B" w:rsidRPr="007261BF" w:rsidRDefault="00E91F6B" w:rsidP="00AC0444">
      <w:pPr>
        <w:numPr>
          <w:ilvl w:val="0"/>
          <w:numId w:val="6"/>
        </w:numPr>
        <w:autoSpaceDE w:val="0"/>
        <w:autoSpaceDN w:val="0"/>
        <w:adjustRightInd w:val="0"/>
        <w:ind w:left="0" w:firstLine="709"/>
        <w:jc w:val="both"/>
        <w:rPr>
          <w:spacing w:val="2"/>
          <w:szCs w:val="28"/>
          <w:shd w:val="clear" w:color="auto" w:fill="FFFFFF"/>
        </w:rPr>
      </w:pPr>
      <w:r w:rsidRPr="007261BF">
        <w:rPr>
          <w:spacing w:val="2"/>
          <w:szCs w:val="28"/>
          <w:shd w:val="clear" w:color="auto" w:fill="FFFFFF"/>
        </w:rPr>
        <w:t>увеличение доли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до 100% к 2026 году;</w:t>
      </w:r>
    </w:p>
    <w:p w:rsidR="00E91F6B" w:rsidRPr="007261BF"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сокращение доли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 до 0 % к 202</w:t>
      </w:r>
      <w:r>
        <w:rPr>
          <w:szCs w:val="28"/>
        </w:rPr>
        <w:t>1</w:t>
      </w:r>
      <w:r w:rsidRPr="007261BF">
        <w:rPr>
          <w:szCs w:val="28"/>
        </w:rPr>
        <w:t xml:space="preserve"> году и сохранение ее до 2026 года;</w:t>
      </w:r>
    </w:p>
    <w:p w:rsidR="00E91F6B" w:rsidRPr="007261BF"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сохранение на высоком уровне (не менее 100,00 %) до 2026 года охвата детей в возрасте от 5 до 18 лет программами дополнительного образования;</w:t>
      </w:r>
    </w:p>
    <w:p w:rsidR="00E91F6B" w:rsidRPr="007261BF"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увеличение удельного веса численности учителей общеобразовательных организаций в возрасте до 35 лет в общей численности учителей с 18 % в 2016 году до 24,5 % в 2025 году;</w:t>
      </w:r>
    </w:p>
    <w:p w:rsidR="00E91F6B" w:rsidRPr="005A2B87" w:rsidRDefault="00E91F6B" w:rsidP="00AC0444">
      <w:pPr>
        <w:numPr>
          <w:ilvl w:val="0"/>
          <w:numId w:val="6"/>
        </w:numPr>
        <w:autoSpaceDE w:val="0"/>
        <w:autoSpaceDN w:val="0"/>
        <w:adjustRightInd w:val="0"/>
        <w:ind w:left="0" w:firstLine="709"/>
        <w:jc w:val="both"/>
        <w:rPr>
          <w:b/>
          <w:spacing w:val="2"/>
          <w:szCs w:val="28"/>
          <w:shd w:val="clear" w:color="auto" w:fill="FFFFFF"/>
        </w:rPr>
      </w:pPr>
      <w:r w:rsidRPr="007261BF">
        <w:rPr>
          <w:szCs w:val="28"/>
        </w:rPr>
        <w:t xml:space="preserve">сохранение </w:t>
      </w:r>
      <w:r w:rsidRPr="007261BF">
        <w:rPr>
          <w:bCs w:val="0"/>
          <w:szCs w:val="28"/>
        </w:rPr>
        <w:t xml:space="preserve">среднемесячной заработной платы </w:t>
      </w:r>
      <w:r w:rsidRPr="007261BF">
        <w:rPr>
          <w:szCs w:val="28"/>
        </w:rPr>
        <w:t xml:space="preserve">педагогических работников образовательных учреждений общего образования в организациях муниципальной форм собственности </w:t>
      </w:r>
      <w:r w:rsidRPr="007261BF">
        <w:rPr>
          <w:bCs w:val="0"/>
          <w:szCs w:val="28"/>
        </w:rPr>
        <w:t xml:space="preserve">в размере не менее 100 % от среднемесячного дохода от </w:t>
      </w:r>
      <w:r>
        <w:rPr>
          <w:bCs w:val="0"/>
          <w:szCs w:val="28"/>
        </w:rPr>
        <w:t>трудовой деятельности в регионе</w:t>
      </w:r>
      <w:r w:rsidRPr="005A2B87">
        <w:rPr>
          <w:szCs w:val="28"/>
        </w:rPr>
        <w:t>.</w:t>
      </w:r>
    </w:p>
    <w:p w:rsidR="00E91F6B" w:rsidRDefault="00E91F6B" w:rsidP="00AC0444">
      <w:pPr>
        <w:autoSpaceDE w:val="0"/>
        <w:autoSpaceDN w:val="0"/>
        <w:adjustRightInd w:val="0"/>
        <w:ind w:firstLine="709"/>
        <w:jc w:val="both"/>
        <w:rPr>
          <w:b/>
          <w:szCs w:val="28"/>
        </w:rPr>
      </w:pPr>
    </w:p>
    <w:p w:rsidR="00E91F6B" w:rsidRPr="00257216" w:rsidRDefault="00E91F6B" w:rsidP="00AC0444">
      <w:pPr>
        <w:autoSpaceDE w:val="0"/>
        <w:autoSpaceDN w:val="0"/>
        <w:adjustRightInd w:val="0"/>
        <w:ind w:firstLine="709"/>
        <w:jc w:val="both"/>
        <w:rPr>
          <w:b/>
          <w:szCs w:val="28"/>
        </w:rPr>
      </w:pPr>
      <w:r w:rsidRPr="00257216">
        <w:rPr>
          <w:b/>
          <w:szCs w:val="28"/>
        </w:rPr>
        <w:t>Задача 1.</w:t>
      </w:r>
      <w:r>
        <w:rPr>
          <w:b/>
          <w:szCs w:val="28"/>
        </w:rPr>
        <w:t>3</w:t>
      </w:r>
      <w:r w:rsidRPr="00257216">
        <w:rPr>
          <w:b/>
          <w:szCs w:val="28"/>
        </w:rPr>
        <w:t>. Создание условий для максимальной вовлеченности населения муниципального образования в систематические занятия физической культурой и спортом.</w:t>
      </w:r>
    </w:p>
    <w:p w:rsidR="00E91F6B" w:rsidRPr="00257216" w:rsidRDefault="00E91F6B" w:rsidP="00AC0444">
      <w:pPr>
        <w:ind w:firstLine="709"/>
        <w:jc w:val="both"/>
        <w:rPr>
          <w:szCs w:val="28"/>
        </w:rPr>
      </w:pPr>
      <w:r w:rsidRPr="00257216">
        <w:rPr>
          <w:b/>
          <w:szCs w:val="28"/>
        </w:rPr>
        <w:t>Ключевыми проблемами</w:t>
      </w:r>
      <w:r w:rsidRPr="00257216">
        <w:rPr>
          <w:szCs w:val="28"/>
        </w:rPr>
        <w:t xml:space="preserve"> в сфере физической культуры и спорта являются:</w:t>
      </w:r>
    </w:p>
    <w:p w:rsidR="00E91F6B" w:rsidRPr="00257216" w:rsidRDefault="00E91F6B" w:rsidP="00AC0444">
      <w:pPr>
        <w:numPr>
          <w:ilvl w:val="0"/>
          <w:numId w:val="7"/>
        </w:numPr>
        <w:ind w:left="0" w:firstLine="709"/>
        <w:jc w:val="both"/>
        <w:rPr>
          <w:szCs w:val="28"/>
        </w:rPr>
      </w:pPr>
      <w:r w:rsidRPr="00257216">
        <w:rPr>
          <w:szCs w:val="28"/>
        </w:rPr>
        <w:t>низкий уровень обеспеченности населения муниципального образования ЗАТО г. Североморск современными спортивными сооружениями исходя из единовременной пропускной способности спортивных объектов (в 2017 году – 1189 чел.)</w:t>
      </w:r>
    </w:p>
    <w:p w:rsidR="00E91F6B" w:rsidRPr="00257216" w:rsidRDefault="00E91F6B" w:rsidP="00AC0444">
      <w:pPr>
        <w:ind w:firstLine="709"/>
        <w:jc w:val="both"/>
        <w:rPr>
          <w:szCs w:val="28"/>
        </w:rPr>
      </w:pPr>
      <w:r w:rsidRPr="00257216">
        <w:rPr>
          <w:szCs w:val="28"/>
        </w:rPr>
        <w:t xml:space="preserve">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 уровня и Указах Президента Российской Федерации, </w:t>
      </w:r>
      <w:r w:rsidRPr="00257216">
        <w:rPr>
          <w:b/>
          <w:szCs w:val="28"/>
        </w:rPr>
        <w:t xml:space="preserve">приоритетами </w:t>
      </w:r>
      <w:r w:rsidRPr="00257216">
        <w:rPr>
          <w:szCs w:val="28"/>
        </w:rPr>
        <w:t>муниципальной политики в сфере физической культуры и спорта являются:</w:t>
      </w:r>
    </w:p>
    <w:p w:rsidR="00E91F6B" w:rsidRPr="00257216" w:rsidRDefault="00E91F6B" w:rsidP="00AC0444">
      <w:pPr>
        <w:numPr>
          <w:ilvl w:val="0"/>
          <w:numId w:val="7"/>
        </w:numPr>
        <w:ind w:left="0" w:firstLine="709"/>
        <w:jc w:val="both"/>
        <w:rPr>
          <w:szCs w:val="28"/>
        </w:rPr>
      </w:pPr>
      <w:r w:rsidRPr="00257216">
        <w:rPr>
          <w:szCs w:val="28"/>
        </w:rPr>
        <w:t>развитие спортивной инфраструктуры для занятий массовым спортом и спортом высших достижений, что предполагает строительство новых спортивных сооружений, реконструкцию действующих спортивных объектов и укрепление материально-технической базы спортивных и общеобразовательных организаций муниципалитета;</w:t>
      </w:r>
    </w:p>
    <w:p w:rsidR="00E91F6B" w:rsidRPr="00257216" w:rsidRDefault="00E91F6B" w:rsidP="00AC0444">
      <w:pPr>
        <w:numPr>
          <w:ilvl w:val="0"/>
          <w:numId w:val="7"/>
        </w:numPr>
        <w:ind w:left="0" w:firstLine="709"/>
        <w:jc w:val="both"/>
        <w:rPr>
          <w:szCs w:val="28"/>
        </w:rPr>
      </w:pPr>
      <w:r w:rsidRPr="00257216">
        <w:rPr>
          <w:szCs w:val="28"/>
        </w:rPr>
        <w:t>повышение интереса граждан к занятиям физической культурой и спортом, в том числе в организациях и учреждениях муниципалитета, посредством:</w:t>
      </w:r>
    </w:p>
    <w:p w:rsidR="00E91F6B" w:rsidRPr="00257216" w:rsidRDefault="00E91F6B" w:rsidP="00AC0444">
      <w:pPr>
        <w:numPr>
          <w:ilvl w:val="0"/>
          <w:numId w:val="8"/>
        </w:numPr>
        <w:autoSpaceDE w:val="0"/>
        <w:autoSpaceDN w:val="0"/>
        <w:adjustRightInd w:val="0"/>
        <w:ind w:left="0" w:firstLine="709"/>
        <w:contextualSpacing/>
        <w:jc w:val="both"/>
        <w:rPr>
          <w:szCs w:val="28"/>
        </w:rPr>
      </w:pPr>
      <w:r w:rsidRPr="00257216">
        <w:rPr>
          <w:szCs w:val="28"/>
        </w:rPr>
        <w:t>проведения массовых физкультурных и спортивных мероприятий, в том числе с привлечением социально ориентированных некоммерческих организаций;</w:t>
      </w:r>
    </w:p>
    <w:p w:rsidR="00E91F6B" w:rsidRPr="00257216" w:rsidRDefault="00E91F6B" w:rsidP="00AC0444">
      <w:pPr>
        <w:numPr>
          <w:ilvl w:val="0"/>
          <w:numId w:val="8"/>
        </w:numPr>
        <w:autoSpaceDE w:val="0"/>
        <w:autoSpaceDN w:val="0"/>
        <w:adjustRightInd w:val="0"/>
        <w:ind w:left="0" w:firstLine="709"/>
        <w:contextualSpacing/>
        <w:jc w:val="both"/>
        <w:rPr>
          <w:szCs w:val="28"/>
        </w:rPr>
      </w:pPr>
      <w:r w:rsidRPr="00257216">
        <w:rPr>
          <w:szCs w:val="28"/>
        </w:rPr>
        <w:t xml:space="preserve"> реализации информационной политики;</w:t>
      </w:r>
    </w:p>
    <w:p w:rsidR="00E91F6B" w:rsidRPr="00257216" w:rsidRDefault="00E91F6B" w:rsidP="00AC0444">
      <w:pPr>
        <w:numPr>
          <w:ilvl w:val="0"/>
          <w:numId w:val="8"/>
        </w:numPr>
        <w:autoSpaceDE w:val="0"/>
        <w:autoSpaceDN w:val="0"/>
        <w:adjustRightInd w:val="0"/>
        <w:ind w:left="0" w:firstLine="709"/>
        <w:contextualSpacing/>
        <w:jc w:val="both"/>
        <w:rPr>
          <w:szCs w:val="28"/>
        </w:rPr>
      </w:pPr>
      <w:r w:rsidRPr="00257216">
        <w:rPr>
          <w:spacing w:val="2"/>
          <w:szCs w:val="28"/>
          <w:shd w:val="clear" w:color="auto" w:fill="FFFFFF"/>
        </w:rPr>
        <w:t xml:space="preserve">создания благоприятной среды для занятий физической культурой </w:t>
      </w:r>
      <w:r w:rsidRPr="00257216">
        <w:rPr>
          <w:szCs w:val="28"/>
        </w:rPr>
        <w:t>маломобильных групп населения и инвалидов;</w:t>
      </w:r>
    </w:p>
    <w:p w:rsidR="00E91F6B" w:rsidRPr="00257216" w:rsidRDefault="00E91F6B" w:rsidP="00AC0444">
      <w:pPr>
        <w:numPr>
          <w:ilvl w:val="0"/>
          <w:numId w:val="8"/>
        </w:numPr>
        <w:autoSpaceDE w:val="0"/>
        <w:autoSpaceDN w:val="0"/>
        <w:adjustRightInd w:val="0"/>
        <w:ind w:left="0" w:firstLine="709"/>
        <w:contextualSpacing/>
        <w:jc w:val="both"/>
        <w:rPr>
          <w:szCs w:val="28"/>
        </w:rPr>
      </w:pPr>
      <w:r w:rsidRPr="00257216">
        <w:rPr>
          <w:szCs w:val="28"/>
        </w:rPr>
        <w:t>развитие системы школьного спорта, в том числе в сельской местности, путем открытия секций и спортивных клубов, обновления содержания и технологий образовательных программ дополнительного образования физкультурно-спортивной направленности с учетом современных тенденций и интересов детей;</w:t>
      </w:r>
    </w:p>
    <w:p w:rsidR="00E91F6B" w:rsidRPr="00257216" w:rsidRDefault="00E91F6B" w:rsidP="00AC0444">
      <w:pPr>
        <w:ind w:firstLine="709"/>
        <w:jc w:val="both"/>
        <w:rPr>
          <w:szCs w:val="28"/>
        </w:rPr>
      </w:pPr>
      <w:r w:rsidRPr="00257216">
        <w:rPr>
          <w:szCs w:val="28"/>
        </w:rPr>
        <w:t xml:space="preserve">Наряду с обозначенными приоритетами </w:t>
      </w:r>
      <w:r w:rsidRPr="00257216">
        <w:rPr>
          <w:b/>
          <w:szCs w:val="28"/>
        </w:rPr>
        <w:t xml:space="preserve">основными направлениями </w:t>
      </w:r>
      <w:r w:rsidRPr="00257216">
        <w:rPr>
          <w:szCs w:val="28"/>
        </w:rPr>
        <w:t>муниципальной политики в рамках решения данной задачи являются:</w:t>
      </w:r>
    </w:p>
    <w:p w:rsidR="00E91F6B" w:rsidRPr="00257216" w:rsidRDefault="00E91F6B" w:rsidP="00AC0444">
      <w:pPr>
        <w:numPr>
          <w:ilvl w:val="0"/>
          <w:numId w:val="9"/>
        </w:numPr>
        <w:ind w:left="0" w:firstLine="709"/>
        <w:jc w:val="both"/>
        <w:rPr>
          <w:szCs w:val="28"/>
        </w:rPr>
      </w:pPr>
      <w:r w:rsidRPr="00257216">
        <w:rPr>
          <w:szCs w:val="28"/>
        </w:rPr>
        <w:t>укрепление межмуниципальных спортивных связей посредством проведения спортивных мероприятий по видам спорта на территории муниципалитета и участия сборных команд муниципалитета в региональных и федеральных спортивных соревнованиях;</w:t>
      </w:r>
    </w:p>
    <w:p w:rsidR="00E91F6B" w:rsidRPr="00257216" w:rsidRDefault="00E91F6B" w:rsidP="00AC0444">
      <w:pPr>
        <w:numPr>
          <w:ilvl w:val="0"/>
          <w:numId w:val="9"/>
        </w:numPr>
        <w:ind w:left="0" w:firstLine="709"/>
        <w:jc w:val="both"/>
        <w:rPr>
          <w:szCs w:val="28"/>
        </w:rPr>
      </w:pPr>
      <w:r w:rsidRPr="00257216">
        <w:rPr>
          <w:szCs w:val="28"/>
        </w:rPr>
        <w:t>внедрение</w:t>
      </w:r>
      <w:r w:rsidRPr="00257216">
        <w:rPr>
          <w:color w:val="1A1A1A"/>
          <w:szCs w:val="28"/>
        </w:rPr>
        <w:t xml:space="preserve"> Всероссийского физкультурно-спортивного комплекса «Готов к труду и обороне (ГТО)» на территории муниципалитета</w:t>
      </w:r>
      <w:r w:rsidRPr="00257216">
        <w:rPr>
          <w:szCs w:val="28"/>
        </w:rPr>
        <w:t>.</w:t>
      </w:r>
    </w:p>
    <w:p w:rsidR="00E91F6B" w:rsidRPr="00257216" w:rsidRDefault="00E91F6B" w:rsidP="00AC0444">
      <w:pPr>
        <w:autoSpaceDE w:val="0"/>
        <w:autoSpaceDN w:val="0"/>
        <w:adjustRightInd w:val="0"/>
        <w:ind w:firstLine="709"/>
        <w:jc w:val="both"/>
        <w:rPr>
          <w:spacing w:val="2"/>
          <w:szCs w:val="28"/>
          <w:shd w:val="clear" w:color="auto" w:fill="FFFFFF"/>
        </w:rPr>
      </w:pPr>
      <w:r w:rsidRPr="00257216">
        <w:rPr>
          <w:b/>
          <w:spacing w:val="2"/>
          <w:szCs w:val="28"/>
          <w:shd w:val="clear" w:color="auto" w:fill="FFFFFF"/>
        </w:rPr>
        <w:t xml:space="preserve">Целевыми ориентирами </w:t>
      </w:r>
      <w:r w:rsidRPr="00257216">
        <w:rPr>
          <w:spacing w:val="2"/>
          <w:szCs w:val="28"/>
          <w:shd w:val="clear" w:color="auto" w:fill="FFFFFF"/>
        </w:rPr>
        <w:t>решения поставленной задачи являются:</w:t>
      </w:r>
    </w:p>
    <w:p w:rsidR="00E91F6B" w:rsidRPr="00257216" w:rsidRDefault="00E91F6B" w:rsidP="00AC0444">
      <w:pPr>
        <w:numPr>
          <w:ilvl w:val="0"/>
          <w:numId w:val="9"/>
        </w:numPr>
        <w:ind w:left="0" w:firstLine="709"/>
        <w:jc w:val="both"/>
        <w:rPr>
          <w:szCs w:val="28"/>
        </w:rPr>
      </w:pPr>
      <w:r w:rsidRPr="00257216">
        <w:rPr>
          <w:szCs w:val="28"/>
        </w:rPr>
        <w:t>увеличение доли населения, систематически занимающегося физической культурой и спортом, в общей численности населения в возрасте от 3 до 79 лет до 57% % в 2025 году (в 2012 году – 8,2</w:t>
      </w:r>
      <w:r w:rsidRPr="00257216">
        <w:rPr>
          <w:color w:val="E36C0A"/>
          <w:szCs w:val="28"/>
        </w:rPr>
        <w:t xml:space="preserve"> </w:t>
      </w:r>
      <w:r w:rsidRPr="00257216">
        <w:rPr>
          <w:szCs w:val="28"/>
        </w:rPr>
        <w:t>%);</w:t>
      </w:r>
    </w:p>
    <w:p w:rsidR="00E91F6B" w:rsidRPr="00257216" w:rsidRDefault="00E91F6B" w:rsidP="00AC0444">
      <w:pPr>
        <w:numPr>
          <w:ilvl w:val="0"/>
          <w:numId w:val="9"/>
        </w:numPr>
        <w:ind w:left="0" w:firstLine="709"/>
        <w:jc w:val="both"/>
        <w:rPr>
          <w:szCs w:val="28"/>
        </w:rPr>
      </w:pPr>
      <w:r w:rsidRPr="00257216">
        <w:rPr>
          <w:szCs w:val="28"/>
        </w:rPr>
        <w:t>увеличение доли обучающихся, систематически занимающегося физической культурой и спортом, в общей численности обучающихся до 91% в 2025 году (в 2012 году –12,7%);</w:t>
      </w:r>
    </w:p>
    <w:p w:rsidR="00E91F6B" w:rsidRPr="00257216" w:rsidRDefault="00E91F6B" w:rsidP="00AC0444">
      <w:pPr>
        <w:numPr>
          <w:ilvl w:val="0"/>
          <w:numId w:val="9"/>
        </w:numPr>
        <w:ind w:left="0" w:firstLine="709"/>
        <w:jc w:val="both"/>
        <w:rPr>
          <w:szCs w:val="28"/>
        </w:rPr>
      </w:pPr>
      <w:r w:rsidRPr="00257216">
        <w:rPr>
          <w:szCs w:val="28"/>
        </w:rPr>
        <w:t>повышение единовременной пропускной способности объектов до  2024 чел. в 2025 году (в 2012 году – 1599 чел.)</w:t>
      </w:r>
    </w:p>
    <w:p w:rsidR="00E91F6B" w:rsidRDefault="00E91F6B" w:rsidP="00AC0444">
      <w:pPr>
        <w:ind w:firstLine="709"/>
        <w:jc w:val="both"/>
        <w:rPr>
          <w:b/>
          <w:szCs w:val="28"/>
        </w:rPr>
      </w:pPr>
    </w:p>
    <w:p w:rsidR="00E91F6B" w:rsidRPr="00AD7F74" w:rsidRDefault="00E91F6B" w:rsidP="00AC0444">
      <w:pPr>
        <w:ind w:firstLine="709"/>
        <w:jc w:val="both"/>
        <w:rPr>
          <w:szCs w:val="28"/>
        </w:rPr>
      </w:pPr>
      <w:r w:rsidRPr="00AD7F74">
        <w:rPr>
          <w:b/>
          <w:szCs w:val="28"/>
        </w:rPr>
        <w:t xml:space="preserve">Задача </w:t>
      </w:r>
      <w:r w:rsidRPr="00AD7F74">
        <w:rPr>
          <w:b/>
          <w:bCs w:val="0"/>
          <w:szCs w:val="28"/>
        </w:rPr>
        <w:t>1.</w:t>
      </w:r>
      <w:r>
        <w:rPr>
          <w:b/>
          <w:bCs w:val="0"/>
          <w:szCs w:val="28"/>
        </w:rPr>
        <w:t>4</w:t>
      </w:r>
      <w:r w:rsidRPr="00AD7F74">
        <w:rPr>
          <w:b/>
          <w:bCs w:val="0"/>
          <w:szCs w:val="28"/>
        </w:rPr>
        <w:t>. Обеспечение творческого и культурного развития личности, участия населения в культурной жизни муниципалитета</w:t>
      </w:r>
      <w:r w:rsidRPr="00AD7F74">
        <w:rPr>
          <w:szCs w:val="28"/>
        </w:rPr>
        <w:t>.</w:t>
      </w:r>
    </w:p>
    <w:p w:rsidR="00E91F6B" w:rsidRPr="00AD7F74" w:rsidRDefault="00E91F6B" w:rsidP="00AC0444">
      <w:pPr>
        <w:ind w:firstLine="709"/>
        <w:jc w:val="both"/>
        <w:rPr>
          <w:szCs w:val="28"/>
        </w:rPr>
      </w:pPr>
      <w:r w:rsidRPr="00AD7F74">
        <w:rPr>
          <w:szCs w:val="28"/>
        </w:rPr>
        <w:t xml:space="preserve">Ключевыми </w:t>
      </w:r>
      <w:r w:rsidRPr="00AD7F74">
        <w:rPr>
          <w:b/>
          <w:szCs w:val="28"/>
        </w:rPr>
        <w:t>проблемами</w:t>
      </w:r>
      <w:r w:rsidRPr="00AD7F74">
        <w:rPr>
          <w:szCs w:val="28"/>
        </w:rPr>
        <w:t xml:space="preserve"> в сфере культуры муниципалитета являются:</w:t>
      </w:r>
    </w:p>
    <w:p w:rsidR="00E91F6B" w:rsidRDefault="00E91F6B" w:rsidP="00AC0444">
      <w:pPr>
        <w:pStyle w:val="ListParagraph"/>
        <w:numPr>
          <w:ilvl w:val="0"/>
          <w:numId w:val="9"/>
        </w:numPr>
        <w:ind w:left="0" w:firstLine="709"/>
        <w:jc w:val="both"/>
        <w:rPr>
          <w:szCs w:val="28"/>
        </w:rPr>
      </w:pPr>
      <w:r w:rsidRPr="00AD7F74">
        <w:rPr>
          <w:szCs w:val="28"/>
        </w:rPr>
        <w:t>несоответствие количества посадочных мест в учреждениях культуры рекомендуемому минимальному нормативу, установленному Министерством культуры РФ</w:t>
      </w:r>
      <w:r>
        <w:rPr>
          <w:szCs w:val="28"/>
        </w:rPr>
        <w:t>;</w:t>
      </w:r>
    </w:p>
    <w:p w:rsidR="00E91F6B" w:rsidRDefault="00E91F6B" w:rsidP="00AC0444">
      <w:pPr>
        <w:pStyle w:val="ListParagraph"/>
        <w:numPr>
          <w:ilvl w:val="0"/>
          <w:numId w:val="9"/>
        </w:numPr>
        <w:ind w:left="0" w:firstLine="709"/>
        <w:jc w:val="both"/>
        <w:rPr>
          <w:szCs w:val="28"/>
        </w:rPr>
      </w:pPr>
      <w:r w:rsidRPr="00AD7F74">
        <w:rPr>
          <w:szCs w:val="28"/>
        </w:rPr>
        <w:t>несоответствие количества учреждений культурно-досугового  типа</w:t>
      </w:r>
      <w:r>
        <w:rPr>
          <w:szCs w:val="28"/>
        </w:rPr>
        <w:t xml:space="preserve"> </w:t>
      </w:r>
      <w:r w:rsidRPr="00AD7F74">
        <w:rPr>
          <w:szCs w:val="28"/>
        </w:rPr>
        <w:t>рекомендуемому минимальному нормативу, установленному Министерством культуры РФ (отсутствие в удаленном сельском населенном  пункте  Североморск-3 учрежд</w:t>
      </w:r>
      <w:r>
        <w:rPr>
          <w:szCs w:val="28"/>
        </w:rPr>
        <w:t>ения культурно-досугового типа);</w:t>
      </w:r>
    </w:p>
    <w:p w:rsidR="00E91F6B" w:rsidRDefault="00E91F6B" w:rsidP="00AC0444">
      <w:pPr>
        <w:pStyle w:val="ListParagraph"/>
        <w:numPr>
          <w:ilvl w:val="0"/>
          <w:numId w:val="9"/>
        </w:numPr>
        <w:ind w:left="0" w:firstLine="709"/>
        <w:jc w:val="both"/>
        <w:rPr>
          <w:szCs w:val="28"/>
        </w:rPr>
      </w:pPr>
      <w:r w:rsidRPr="00AD7F74">
        <w:rPr>
          <w:szCs w:val="28"/>
        </w:rPr>
        <w:t>недостаточное финансирование комплектования библиотечны</w:t>
      </w:r>
      <w:r>
        <w:rPr>
          <w:szCs w:val="28"/>
        </w:rPr>
        <w:t>х фондов МБУК Североморской ЦБС;</w:t>
      </w:r>
    </w:p>
    <w:p w:rsidR="00E91F6B" w:rsidRDefault="00E91F6B" w:rsidP="00AC0444">
      <w:pPr>
        <w:pStyle w:val="ListParagraph"/>
        <w:numPr>
          <w:ilvl w:val="0"/>
          <w:numId w:val="9"/>
        </w:numPr>
        <w:ind w:left="0" w:firstLine="709"/>
        <w:jc w:val="both"/>
        <w:rPr>
          <w:szCs w:val="28"/>
        </w:rPr>
      </w:pPr>
      <w:r w:rsidRPr="00AD7F74">
        <w:rPr>
          <w:szCs w:val="28"/>
        </w:rPr>
        <w:t xml:space="preserve">дефицит </w:t>
      </w:r>
      <w:r w:rsidRPr="00AD7F74">
        <w:rPr>
          <w:bCs w:val="0"/>
          <w:szCs w:val="28"/>
        </w:rPr>
        <w:t>квалифицированных кадров учреждений культуры и дополнительного образования в сфере искусств</w:t>
      </w:r>
      <w:r w:rsidRPr="00AD7F74">
        <w:rPr>
          <w:szCs w:val="28"/>
        </w:rPr>
        <w:t>.  Учреждения культуры испытывают потребность в режиссерах самодеятельных театров и режиссерах массовых театрализованных представлений, балетмейстерах, режиссерах по свету и звуку, аккомпаниаторах; детские школы искусств – в преподавателях</w:t>
      </w:r>
      <w:r>
        <w:rPr>
          <w:szCs w:val="28"/>
        </w:rPr>
        <w:t xml:space="preserve"> </w:t>
      </w:r>
      <w:r w:rsidRPr="00AD7F74">
        <w:rPr>
          <w:szCs w:val="28"/>
        </w:rPr>
        <w:t>хореографии, народных, духовых инстру</w:t>
      </w:r>
      <w:r>
        <w:rPr>
          <w:szCs w:val="28"/>
        </w:rPr>
        <w:t>ментов, теоретических дисциплин;</w:t>
      </w:r>
    </w:p>
    <w:p w:rsidR="00E91F6B" w:rsidRDefault="00E91F6B" w:rsidP="00AC0444">
      <w:pPr>
        <w:pStyle w:val="ListParagraph"/>
        <w:numPr>
          <w:ilvl w:val="0"/>
          <w:numId w:val="9"/>
        </w:numPr>
        <w:ind w:left="0" w:firstLine="709"/>
        <w:jc w:val="both"/>
        <w:rPr>
          <w:szCs w:val="28"/>
        </w:rPr>
      </w:pPr>
      <w:r w:rsidRPr="00AD7F74">
        <w:rPr>
          <w:szCs w:val="28"/>
        </w:rPr>
        <w:t>недостаточное обновление материально-технической базы  учреждений культуры и дополнительного  образования детей. Ежегодное увеличение степени амортизации: технического оборудования учреждений и транспортных средств, обеспечивающих организацию библиотечного обслуживания и досуга населения.</w:t>
      </w:r>
      <w:r>
        <w:rPr>
          <w:szCs w:val="28"/>
        </w:rPr>
        <w:t xml:space="preserve"> </w:t>
      </w:r>
    </w:p>
    <w:p w:rsidR="00E91F6B" w:rsidRPr="00AD7F74" w:rsidRDefault="00E91F6B" w:rsidP="00AC0444">
      <w:pPr>
        <w:pStyle w:val="ListParagraph"/>
        <w:ind w:left="0" w:firstLine="709"/>
        <w:jc w:val="both"/>
        <w:rPr>
          <w:szCs w:val="28"/>
        </w:rPr>
      </w:pPr>
      <w:r w:rsidRPr="00AD7F74">
        <w:rPr>
          <w:szCs w:val="28"/>
        </w:rPr>
        <w:t>Потребность в проведении косметических ремонтов помещений в Североморской детской библиотеке № 2 МБУК Североморской ЦБС, МБУК ЦДМ, МБУДО ДХШ,  МБУК ДК «Строитель», МБУК ЦДМ;</w:t>
      </w:r>
    </w:p>
    <w:p w:rsidR="00E91F6B" w:rsidRPr="00AD7F74" w:rsidRDefault="00E91F6B" w:rsidP="00AC0444">
      <w:pPr>
        <w:ind w:firstLine="709"/>
        <w:jc w:val="both"/>
        <w:rPr>
          <w:szCs w:val="28"/>
        </w:rPr>
      </w:pPr>
      <w:r w:rsidRPr="00AD7F74">
        <w:rPr>
          <w:szCs w:val="28"/>
        </w:rPr>
        <w:t xml:space="preserve">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 </w:t>
      </w:r>
      <w:r>
        <w:rPr>
          <w:szCs w:val="28"/>
        </w:rPr>
        <w:t xml:space="preserve">и регионального </w:t>
      </w:r>
      <w:r w:rsidRPr="00AD7F74">
        <w:rPr>
          <w:szCs w:val="28"/>
        </w:rPr>
        <w:t xml:space="preserve">уровня и Указах Президента Российской Федерации, </w:t>
      </w:r>
      <w:r w:rsidRPr="00AD7F74">
        <w:rPr>
          <w:b/>
          <w:szCs w:val="28"/>
        </w:rPr>
        <w:t>приоритетами</w:t>
      </w:r>
      <w:r w:rsidRPr="00AD7F74">
        <w:rPr>
          <w:szCs w:val="28"/>
        </w:rPr>
        <w:t xml:space="preserve"> муниципальной политики в рамках решения поставленной задачи являются:</w:t>
      </w:r>
    </w:p>
    <w:p w:rsidR="00E91F6B" w:rsidRPr="006974FA" w:rsidRDefault="00E91F6B" w:rsidP="00AC0444">
      <w:pPr>
        <w:pStyle w:val="ListParagraph"/>
        <w:numPr>
          <w:ilvl w:val="0"/>
          <w:numId w:val="20"/>
        </w:numPr>
        <w:ind w:left="0" w:firstLine="709"/>
        <w:jc w:val="both"/>
        <w:rPr>
          <w:szCs w:val="28"/>
        </w:rPr>
      </w:pPr>
      <w:r w:rsidRPr="006974FA">
        <w:rPr>
          <w:szCs w:val="28"/>
        </w:rPr>
        <w:t>сохранение и укрепление материально-технической базы учреждений  культуры и дополнительного  образования детей:</w:t>
      </w:r>
    </w:p>
    <w:p w:rsidR="00E91F6B" w:rsidRDefault="00E91F6B" w:rsidP="00AC0444">
      <w:pPr>
        <w:pStyle w:val="ListParagraph"/>
        <w:numPr>
          <w:ilvl w:val="0"/>
          <w:numId w:val="21"/>
        </w:numPr>
        <w:ind w:left="0" w:firstLine="709"/>
        <w:jc w:val="both"/>
        <w:rPr>
          <w:szCs w:val="28"/>
        </w:rPr>
      </w:pPr>
      <w:r w:rsidRPr="00624B35">
        <w:rPr>
          <w:szCs w:val="28"/>
        </w:rPr>
        <w:t>создание библиотечно-досугового  центра в удаленном сельском населенном  пункте  Североморск-3;</w:t>
      </w:r>
    </w:p>
    <w:p w:rsidR="00E91F6B" w:rsidRDefault="00E91F6B" w:rsidP="00AC0444">
      <w:pPr>
        <w:pStyle w:val="ListParagraph"/>
        <w:numPr>
          <w:ilvl w:val="0"/>
          <w:numId w:val="18"/>
        </w:numPr>
        <w:ind w:left="0" w:firstLine="709"/>
        <w:jc w:val="both"/>
        <w:rPr>
          <w:szCs w:val="28"/>
        </w:rPr>
      </w:pPr>
      <w:r w:rsidRPr="00624B35">
        <w:rPr>
          <w:szCs w:val="28"/>
        </w:rPr>
        <w:t>увеличение объема финансовых средств на комплектование библиотечны</w:t>
      </w:r>
      <w:r>
        <w:rPr>
          <w:szCs w:val="28"/>
        </w:rPr>
        <w:t>х фондов МБУК Североморской ЦБС;</w:t>
      </w:r>
    </w:p>
    <w:p w:rsidR="00E91F6B" w:rsidRDefault="00E91F6B" w:rsidP="00AC0444">
      <w:pPr>
        <w:pStyle w:val="ListParagraph"/>
        <w:numPr>
          <w:ilvl w:val="0"/>
          <w:numId w:val="18"/>
        </w:numPr>
        <w:ind w:left="0" w:firstLine="709"/>
        <w:jc w:val="both"/>
        <w:rPr>
          <w:szCs w:val="28"/>
        </w:rPr>
      </w:pPr>
      <w:r w:rsidRPr="00624B35">
        <w:rPr>
          <w:szCs w:val="28"/>
        </w:rPr>
        <w:t>обеспечение техническим оборудованием, специализированной аппаратурой, музыкальными инструментами</w:t>
      </w:r>
      <w:r w:rsidRPr="00624B35">
        <w:rPr>
          <w:bCs w:val="0"/>
          <w:szCs w:val="28"/>
        </w:rPr>
        <w:t xml:space="preserve"> </w:t>
      </w:r>
      <w:r w:rsidRPr="00624B35">
        <w:rPr>
          <w:szCs w:val="28"/>
        </w:rPr>
        <w:t>детские школы искусств и учреждения  культуры;</w:t>
      </w:r>
    </w:p>
    <w:p w:rsidR="00E91F6B" w:rsidRDefault="00E91F6B" w:rsidP="00AC0444">
      <w:pPr>
        <w:pStyle w:val="ListParagraph"/>
        <w:numPr>
          <w:ilvl w:val="0"/>
          <w:numId w:val="18"/>
        </w:numPr>
        <w:ind w:left="0" w:firstLine="709"/>
        <w:jc w:val="both"/>
        <w:rPr>
          <w:szCs w:val="28"/>
        </w:rPr>
      </w:pPr>
      <w:r w:rsidRPr="00624B35">
        <w:rPr>
          <w:szCs w:val="28"/>
        </w:rPr>
        <w:t>обновление автотранспорта с целью расширения  спектра услуг в сфере организации  досуга населения и информационно-библиотечного обслуживания населения ЗАТО г. Североморск;</w:t>
      </w:r>
    </w:p>
    <w:p w:rsidR="00E91F6B" w:rsidRDefault="00E91F6B" w:rsidP="00AC0444">
      <w:pPr>
        <w:pStyle w:val="ListParagraph"/>
        <w:numPr>
          <w:ilvl w:val="0"/>
          <w:numId w:val="18"/>
        </w:numPr>
        <w:ind w:left="0" w:firstLine="709"/>
        <w:jc w:val="both"/>
        <w:rPr>
          <w:szCs w:val="28"/>
        </w:rPr>
      </w:pPr>
      <w:r w:rsidRPr="00624B35">
        <w:rPr>
          <w:szCs w:val="28"/>
        </w:rPr>
        <w:t>проведение ремонтных работ помещений  Североморской детской библиотеке № 2 (г. Североморск, ул. Гвардейская, д.52А), Североморской сельской библиотеки №3 (н.п. Североморск-3, ул.</w:t>
      </w:r>
      <w:r>
        <w:rPr>
          <w:szCs w:val="28"/>
        </w:rPr>
        <w:t xml:space="preserve"> </w:t>
      </w:r>
      <w:r w:rsidRPr="00624B35">
        <w:rPr>
          <w:szCs w:val="28"/>
        </w:rPr>
        <w:t xml:space="preserve">Школьная, д.4) кровли в МБУК ДК «Строитель», МБУК ЦДМ, фасада МБУК ДК «Строитель»,  косметических </w:t>
      </w:r>
      <w:r>
        <w:rPr>
          <w:szCs w:val="28"/>
        </w:rPr>
        <w:t>ремонтов  помещений  учреждений;</w:t>
      </w:r>
    </w:p>
    <w:p w:rsidR="00E91F6B" w:rsidRPr="008F66D9" w:rsidRDefault="00E91F6B" w:rsidP="00AC0444">
      <w:pPr>
        <w:pStyle w:val="ListParagraph"/>
        <w:numPr>
          <w:ilvl w:val="0"/>
          <w:numId w:val="20"/>
        </w:numPr>
        <w:ind w:left="0" w:firstLine="709"/>
        <w:jc w:val="both"/>
        <w:rPr>
          <w:szCs w:val="28"/>
        </w:rPr>
      </w:pPr>
      <w:r w:rsidRPr="008F66D9">
        <w:rPr>
          <w:szCs w:val="28"/>
        </w:rPr>
        <w:t xml:space="preserve">сохранение культурного наследия главным образом за счет: </w:t>
      </w:r>
    </w:p>
    <w:p w:rsidR="00E91F6B" w:rsidRPr="008F66D9" w:rsidRDefault="00E91F6B" w:rsidP="00AC0444">
      <w:pPr>
        <w:pStyle w:val="ListParagraph"/>
        <w:numPr>
          <w:ilvl w:val="0"/>
          <w:numId w:val="19"/>
        </w:numPr>
        <w:autoSpaceDE w:val="0"/>
        <w:autoSpaceDN w:val="0"/>
        <w:ind w:left="0" w:firstLine="709"/>
        <w:jc w:val="both"/>
        <w:rPr>
          <w:i/>
          <w:szCs w:val="28"/>
        </w:rPr>
      </w:pPr>
      <w:r w:rsidRPr="008F66D9">
        <w:rPr>
          <w:szCs w:val="28"/>
        </w:rPr>
        <w:t xml:space="preserve">содействия сохранению и развитию традиционной народной культуры наций, народностей, проживающих на территории муниципального образования ЗАТО г. Североморск, </w:t>
      </w:r>
      <w:r w:rsidRPr="008F66D9">
        <w:rPr>
          <w:bCs w:val="0"/>
          <w:szCs w:val="28"/>
        </w:rPr>
        <w:t xml:space="preserve">культурных особенностей и традиций </w:t>
      </w:r>
      <w:r w:rsidRPr="008F66D9">
        <w:rPr>
          <w:szCs w:val="28"/>
        </w:rPr>
        <w:t>муниципального образования;</w:t>
      </w:r>
    </w:p>
    <w:p w:rsidR="00E91F6B" w:rsidRPr="008F66D9" w:rsidRDefault="00E91F6B" w:rsidP="00AC0444">
      <w:pPr>
        <w:pStyle w:val="ListParagraph"/>
        <w:numPr>
          <w:ilvl w:val="0"/>
          <w:numId w:val="19"/>
        </w:numPr>
        <w:autoSpaceDE w:val="0"/>
        <w:autoSpaceDN w:val="0"/>
        <w:ind w:left="0" w:firstLine="709"/>
        <w:jc w:val="both"/>
        <w:rPr>
          <w:i/>
          <w:szCs w:val="28"/>
        </w:rPr>
      </w:pPr>
      <w:r w:rsidRPr="008F66D9">
        <w:rPr>
          <w:szCs w:val="28"/>
        </w:rPr>
        <w:t>популяризации объектов культурного наследия;</w:t>
      </w:r>
    </w:p>
    <w:p w:rsidR="00E91F6B" w:rsidRPr="008F66D9" w:rsidRDefault="00E91F6B" w:rsidP="00AC0444">
      <w:pPr>
        <w:pStyle w:val="ListParagraph"/>
        <w:numPr>
          <w:ilvl w:val="0"/>
          <w:numId w:val="19"/>
        </w:numPr>
        <w:autoSpaceDE w:val="0"/>
        <w:autoSpaceDN w:val="0"/>
        <w:ind w:left="0" w:firstLine="709"/>
        <w:jc w:val="both"/>
        <w:rPr>
          <w:i/>
          <w:szCs w:val="28"/>
        </w:rPr>
      </w:pPr>
      <w:r w:rsidRPr="008F66D9">
        <w:rPr>
          <w:szCs w:val="28"/>
        </w:rPr>
        <w:t>обеспечения сохранности и безопасности музейных и библиотечных фондов, внедрения информационных технологий в деятельность музеев и библиотек;</w:t>
      </w:r>
    </w:p>
    <w:p w:rsidR="00E91F6B" w:rsidRPr="006974FA" w:rsidRDefault="00E91F6B" w:rsidP="00AC0444">
      <w:pPr>
        <w:pStyle w:val="ListParagraph"/>
        <w:numPr>
          <w:ilvl w:val="0"/>
          <w:numId w:val="19"/>
        </w:numPr>
        <w:autoSpaceDE w:val="0"/>
        <w:autoSpaceDN w:val="0"/>
        <w:ind w:left="0" w:firstLine="709"/>
        <w:jc w:val="both"/>
        <w:rPr>
          <w:i/>
          <w:szCs w:val="28"/>
        </w:rPr>
      </w:pPr>
      <w:r w:rsidRPr="008F66D9">
        <w:rPr>
          <w:szCs w:val="28"/>
        </w:rPr>
        <w:t>проведения фестивалей, выставок традиционного народного</w:t>
      </w:r>
      <w:r>
        <w:rPr>
          <w:szCs w:val="28"/>
        </w:rPr>
        <w:t xml:space="preserve"> художественного творчества;</w:t>
      </w:r>
    </w:p>
    <w:p w:rsidR="00E91F6B" w:rsidRPr="006974FA" w:rsidRDefault="00E91F6B" w:rsidP="00AC0444">
      <w:pPr>
        <w:pStyle w:val="ListParagraph"/>
        <w:numPr>
          <w:ilvl w:val="0"/>
          <w:numId w:val="20"/>
        </w:numPr>
        <w:autoSpaceDE w:val="0"/>
        <w:autoSpaceDN w:val="0"/>
        <w:ind w:left="0" w:firstLine="709"/>
        <w:jc w:val="both"/>
        <w:rPr>
          <w:i/>
          <w:szCs w:val="28"/>
        </w:rPr>
      </w:pPr>
      <w:r w:rsidRPr="006974FA">
        <w:rPr>
          <w:bCs w:val="0"/>
          <w:szCs w:val="28"/>
        </w:rPr>
        <w:t>обеспечение максимальной доступности для широких слоев населения лучших образцов культуры и искусства, ресурсов библиотек и музейных коллекций путем:</w:t>
      </w:r>
    </w:p>
    <w:p w:rsidR="00E91F6B" w:rsidRPr="00AD7F74" w:rsidRDefault="00E91F6B" w:rsidP="00AC0444">
      <w:pPr>
        <w:numPr>
          <w:ilvl w:val="0"/>
          <w:numId w:val="12"/>
        </w:numPr>
        <w:autoSpaceDE w:val="0"/>
        <w:autoSpaceDN w:val="0"/>
        <w:adjustRightInd w:val="0"/>
        <w:ind w:left="0" w:firstLine="709"/>
        <w:jc w:val="both"/>
        <w:rPr>
          <w:bCs w:val="0"/>
          <w:szCs w:val="28"/>
        </w:rPr>
      </w:pPr>
      <w:r w:rsidRPr="00AD7F74">
        <w:rPr>
          <w:bCs w:val="0"/>
          <w:szCs w:val="28"/>
        </w:rPr>
        <w:t>предоставления зрительных залов учреждений ЗАТО г. Североморск для выступлений, проведения мастер-классов   выдающихся отечественных деятелей культуры и искусства, театральных коллективов;</w:t>
      </w:r>
    </w:p>
    <w:p w:rsidR="00E91F6B" w:rsidRPr="00AD7F74" w:rsidRDefault="00E91F6B" w:rsidP="00AC0444">
      <w:pPr>
        <w:numPr>
          <w:ilvl w:val="0"/>
          <w:numId w:val="12"/>
        </w:numPr>
        <w:autoSpaceDE w:val="0"/>
        <w:autoSpaceDN w:val="0"/>
        <w:adjustRightInd w:val="0"/>
        <w:ind w:left="0" w:firstLine="709"/>
        <w:jc w:val="both"/>
        <w:rPr>
          <w:bCs w:val="0"/>
          <w:szCs w:val="28"/>
        </w:rPr>
      </w:pPr>
      <w:r w:rsidRPr="00AD7F74">
        <w:rPr>
          <w:bCs w:val="0"/>
          <w:szCs w:val="28"/>
        </w:rPr>
        <w:t>проведения  выставок ведущих музеев Российской Федерации в выставочных залах МБУК СМВК;</w:t>
      </w:r>
    </w:p>
    <w:p w:rsidR="00E91F6B" w:rsidRDefault="00E91F6B" w:rsidP="00AC0444">
      <w:pPr>
        <w:numPr>
          <w:ilvl w:val="0"/>
          <w:numId w:val="12"/>
        </w:numPr>
        <w:autoSpaceDE w:val="0"/>
        <w:autoSpaceDN w:val="0"/>
        <w:adjustRightInd w:val="0"/>
        <w:ind w:left="0" w:firstLine="709"/>
        <w:jc w:val="both"/>
        <w:rPr>
          <w:bCs w:val="0"/>
          <w:szCs w:val="28"/>
        </w:rPr>
      </w:pPr>
      <w:r w:rsidRPr="00AD7F74">
        <w:rPr>
          <w:bCs w:val="0"/>
          <w:szCs w:val="28"/>
        </w:rPr>
        <w:t xml:space="preserve"> участия в онлайн-встречах с российскими поэтами и писателями в МБУК Североморская  ЦБС</w:t>
      </w:r>
      <w:r>
        <w:rPr>
          <w:bCs w:val="0"/>
          <w:szCs w:val="28"/>
        </w:rPr>
        <w:t>;</w:t>
      </w:r>
    </w:p>
    <w:p w:rsidR="00E91F6B" w:rsidRPr="00192F08" w:rsidRDefault="00E91F6B" w:rsidP="00AC0444">
      <w:pPr>
        <w:pStyle w:val="ListParagraph"/>
        <w:numPr>
          <w:ilvl w:val="0"/>
          <w:numId w:val="24"/>
        </w:numPr>
        <w:autoSpaceDE w:val="0"/>
        <w:autoSpaceDN w:val="0"/>
        <w:adjustRightInd w:val="0"/>
        <w:ind w:left="0" w:firstLine="709"/>
        <w:jc w:val="both"/>
        <w:rPr>
          <w:bCs w:val="0"/>
          <w:szCs w:val="28"/>
        </w:rPr>
      </w:pPr>
      <w:r w:rsidRPr="00192F08">
        <w:rPr>
          <w:bCs w:val="0"/>
          <w:szCs w:val="28"/>
        </w:rPr>
        <w:t>расширение и повышение качества предоставления услуг культуры населению путём:</w:t>
      </w:r>
    </w:p>
    <w:p w:rsidR="00E91F6B" w:rsidRPr="00AD7F74" w:rsidRDefault="00E91F6B" w:rsidP="00AC0444">
      <w:pPr>
        <w:numPr>
          <w:ilvl w:val="0"/>
          <w:numId w:val="13"/>
        </w:numPr>
        <w:autoSpaceDE w:val="0"/>
        <w:autoSpaceDN w:val="0"/>
        <w:adjustRightInd w:val="0"/>
        <w:ind w:left="0" w:firstLine="709"/>
        <w:jc w:val="both"/>
        <w:rPr>
          <w:szCs w:val="28"/>
        </w:rPr>
      </w:pPr>
      <w:r w:rsidRPr="00AD7F74">
        <w:rPr>
          <w:szCs w:val="28"/>
        </w:rPr>
        <w:t>расширения  информационно-библиотечного обслуживания население через открытие дополнительных пунктов обслуживания пользователей (передвижные библиотеки)  в п.г.т. Сафоново ;</w:t>
      </w:r>
    </w:p>
    <w:p w:rsidR="00E91F6B" w:rsidRPr="00AD7F74" w:rsidRDefault="00E91F6B" w:rsidP="00AC0444">
      <w:pPr>
        <w:numPr>
          <w:ilvl w:val="0"/>
          <w:numId w:val="13"/>
        </w:numPr>
        <w:autoSpaceDE w:val="0"/>
        <w:autoSpaceDN w:val="0"/>
        <w:adjustRightInd w:val="0"/>
        <w:ind w:left="0" w:firstLine="709"/>
        <w:jc w:val="both"/>
        <w:rPr>
          <w:szCs w:val="28"/>
        </w:rPr>
      </w:pPr>
      <w:r w:rsidRPr="00AD7F74">
        <w:rPr>
          <w:szCs w:val="28"/>
        </w:rPr>
        <w:t>создания виртуальных  музейных экспозиций;</w:t>
      </w:r>
    </w:p>
    <w:p w:rsidR="00E91F6B" w:rsidRPr="00AD7F74" w:rsidRDefault="00E91F6B" w:rsidP="00AC0444">
      <w:pPr>
        <w:numPr>
          <w:ilvl w:val="0"/>
          <w:numId w:val="13"/>
        </w:numPr>
        <w:autoSpaceDE w:val="0"/>
        <w:autoSpaceDN w:val="0"/>
        <w:adjustRightInd w:val="0"/>
        <w:ind w:left="0" w:firstLine="709"/>
        <w:jc w:val="both"/>
        <w:rPr>
          <w:szCs w:val="28"/>
        </w:rPr>
      </w:pPr>
      <w:r w:rsidRPr="00AD7F74">
        <w:rPr>
          <w:color w:val="000000"/>
          <w:szCs w:val="28"/>
        </w:rPr>
        <w:t>организация досуга населения и обеспечение услугами учреждений культуры</w:t>
      </w:r>
      <w:r w:rsidRPr="00AD7F74">
        <w:rPr>
          <w:szCs w:val="28"/>
        </w:rPr>
        <w:t xml:space="preserve"> удаленных населенных пунктов ЗАТО г. Североморск  через проведение выездных культурно-массовых мероприятий;</w:t>
      </w:r>
    </w:p>
    <w:p w:rsidR="00E91F6B" w:rsidRDefault="00E91F6B" w:rsidP="00AC0444">
      <w:pPr>
        <w:numPr>
          <w:ilvl w:val="0"/>
          <w:numId w:val="13"/>
        </w:numPr>
        <w:autoSpaceDE w:val="0"/>
        <w:autoSpaceDN w:val="0"/>
        <w:adjustRightInd w:val="0"/>
        <w:ind w:left="0" w:firstLine="709"/>
        <w:jc w:val="both"/>
        <w:rPr>
          <w:szCs w:val="28"/>
        </w:rPr>
      </w:pPr>
      <w:r w:rsidRPr="00AD7F74">
        <w:rPr>
          <w:szCs w:val="28"/>
        </w:rPr>
        <w:t xml:space="preserve">обеспечение </w:t>
      </w:r>
      <w:r w:rsidRPr="00AD7F74">
        <w:rPr>
          <w:color w:val="2D2D2D"/>
          <w:spacing w:val="2"/>
          <w:szCs w:val="28"/>
        </w:rPr>
        <w:t xml:space="preserve">доступа </w:t>
      </w:r>
      <w:r w:rsidRPr="00AD7F74">
        <w:rPr>
          <w:szCs w:val="28"/>
        </w:rPr>
        <w:t>негосударственных организаций</w:t>
      </w:r>
      <w:r w:rsidRPr="00AD7F74">
        <w:rPr>
          <w:color w:val="2D2D2D"/>
          <w:spacing w:val="2"/>
          <w:szCs w:val="28"/>
        </w:rPr>
        <w:t>, осуществляющих деятельность в социальной сфере, к бюджетным средствам ЗАТО г. Североморск</w:t>
      </w:r>
      <w:r>
        <w:rPr>
          <w:szCs w:val="28"/>
        </w:rPr>
        <w:t>;</w:t>
      </w:r>
    </w:p>
    <w:p w:rsidR="00E91F6B" w:rsidRPr="00192F08" w:rsidRDefault="00E91F6B" w:rsidP="00AC0444">
      <w:pPr>
        <w:pStyle w:val="ListParagraph"/>
        <w:numPr>
          <w:ilvl w:val="0"/>
          <w:numId w:val="8"/>
        </w:numPr>
        <w:autoSpaceDE w:val="0"/>
        <w:autoSpaceDN w:val="0"/>
        <w:adjustRightInd w:val="0"/>
        <w:ind w:left="0" w:firstLine="709"/>
        <w:jc w:val="both"/>
        <w:rPr>
          <w:szCs w:val="28"/>
        </w:rPr>
      </w:pPr>
      <w:r w:rsidRPr="00192F08">
        <w:rPr>
          <w:szCs w:val="28"/>
        </w:rPr>
        <w:t>формирование в учреждениях культуры и дополнительного образования детей творческой среды, способствующей раннему выявлению одаренных детей и продвижению талантливой молодёжи посредством:</w:t>
      </w:r>
    </w:p>
    <w:p w:rsidR="00E91F6B" w:rsidRPr="00AD7F74" w:rsidRDefault="00E91F6B" w:rsidP="00AC0444">
      <w:pPr>
        <w:numPr>
          <w:ilvl w:val="0"/>
          <w:numId w:val="14"/>
        </w:numPr>
        <w:ind w:left="0" w:firstLine="709"/>
        <w:jc w:val="both"/>
        <w:rPr>
          <w:szCs w:val="28"/>
        </w:rPr>
      </w:pPr>
      <w:r w:rsidRPr="00AD7F74">
        <w:rPr>
          <w:szCs w:val="28"/>
        </w:rPr>
        <w:t xml:space="preserve">развития действующих и создания новых детских и молодёжных творческих коллективов; </w:t>
      </w:r>
    </w:p>
    <w:p w:rsidR="00E91F6B" w:rsidRPr="00AD7F74" w:rsidRDefault="00E91F6B" w:rsidP="00AC0444">
      <w:pPr>
        <w:numPr>
          <w:ilvl w:val="0"/>
          <w:numId w:val="14"/>
        </w:numPr>
        <w:ind w:left="0" w:firstLine="709"/>
        <w:jc w:val="both"/>
        <w:rPr>
          <w:szCs w:val="28"/>
        </w:rPr>
      </w:pPr>
      <w:r w:rsidRPr="00AD7F74">
        <w:rPr>
          <w:szCs w:val="28"/>
        </w:rPr>
        <w:t>участия в конкурсах различного  уровня, проведение творческих лабораторий, мастер-классов;</w:t>
      </w:r>
    </w:p>
    <w:p w:rsidR="00E91F6B" w:rsidRPr="00AD7F74" w:rsidRDefault="00E91F6B" w:rsidP="00AC0444">
      <w:pPr>
        <w:shd w:val="clear" w:color="auto" w:fill="FEFEFE"/>
        <w:ind w:firstLine="709"/>
        <w:jc w:val="both"/>
        <w:rPr>
          <w:szCs w:val="28"/>
        </w:rPr>
      </w:pPr>
      <w:r w:rsidRPr="00AD7F74">
        <w:rPr>
          <w:szCs w:val="28"/>
        </w:rPr>
        <w:t xml:space="preserve">Наряду с обозначенными приоритетами </w:t>
      </w:r>
      <w:r w:rsidRPr="00AD7F74">
        <w:rPr>
          <w:b/>
          <w:szCs w:val="28"/>
        </w:rPr>
        <w:t xml:space="preserve">основными направлениями </w:t>
      </w:r>
      <w:r w:rsidRPr="00AD7F74">
        <w:rPr>
          <w:szCs w:val="28"/>
        </w:rPr>
        <w:t>муниципальной политики в рамках решения данной задачи являются:</w:t>
      </w:r>
    </w:p>
    <w:p w:rsidR="00E91F6B" w:rsidRPr="00AD7F74" w:rsidRDefault="00E91F6B" w:rsidP="00AC0444">
      <w:pPr>
        <w:numPr>
          <w:ilvl w:val="0"/>
          <w:numId w:val="15"/>
        </w:numPr>
        <w:autoSpaceDE w:val="0"/>
        <w:autoSpaceDN w:val="0"/>
        <w:adjustRightInd w:val="0"/>
        <w:ind w:left="0" w:firstLine="709"/>
        <w:jc w:val="both"/>
        <w:rPr>
          <w:szCs w:val="28"/>
        </w:rPr>
      </w:pPr>
      <w:r w:rsidRPr="00AD7F74">
        <w:rPr>
          <w:szCs w:val="28"/>
        </w:rPr>
        <w:t>развитие личностно ориентированной системы любительского художественного творчества и содержательного досуга путём:</w:t>
      </w:r>
    </w:p>
    <w:p w:rsidR="00E91F6B" w:rsidRPr="00AD7F74" w:rsidRDefault="00E91F6B" w:rsidP="00AC0444">
      <w:pPr>
        <w:numPr>
          <w:ilvl w:val="0"/>
          <w:numId w:val="16"/>
        </w:numPr>
        <w:autoSpaceDE w:val="0"/>
        <w:autoSpaceDN w:val="0"/>
        <w:adjustRightInd w:val="0"/>
        <w:ind w:left="0" w:firstLine="709"/>
        <w:jc w:val="both"/>
        <w:rPr>
          <w:szCs w:val="28"/>
        </w:rPr>
      </w:pPr>
      <w:r w:rsidRPr="00AD7F74">
        <w:rPr>
          <w:szCs w:val="28"/>
        </w:rPr>
        <w:t xml:space="preserve">поддержки деятельности клубных формирований самодеятельного художественного творчества, расширения видов их деятельности; </w:t>
      </w:r>
    </w:p>
    <w:p w:rsidR="00E91F6B" w:rsidRPr="00AD7F74" w:rsidRDefault="00E91F6B" w:rsidP="00AC0444">
      <w:pPr>
        <w:numPr>
          <w:ilvl w:val="0"/>
          <w:numId w:val="16"/>
        </w:numPr>
        <w:autoSpaceDE w:val="0"/>
        <w:autoSpaceDN w:val="0"/>
        <w:adjustRightInd w:val="0"/>
        <w:ind w:left="0" w:firstLine="709"/>
        <w:jc w:val="both"/>
        <w:rPr>
          <w:szCs w:val="28"/>
        </w:rPr>
      </w:pPr>
      <w:r w:rsidRPr="00AD7F74">
        <w:rPr>
          <w:szCs w:val="28"/>
        </w:rPr>
        <w:t>внедрения разнообразных форм содержательного досуга;</w:t>
      </w:r>
    </w:p>
    <w:p w:rsidR="00E91F6B" w:rsidRPr="00AD7F74" w:rsidRDefault="00E91F6B" w:rsidP="00AC0444">
      <w:pPr>
        <w:numPr>
          <w:ilvl w:val="0"/>
          <w:numId w:val="16"/>
        </w:numPr>
        <w:autoSpaceDE w:val="0"/>
        <w:autoSpaceDN w:val="0"/>
        <w:adjustRightInd w:val="0"/>
        <w:ind w:left="0" w:firstLine="709"/>
        <w:jc w:val="both"/>
        <w:rPr>
          <w:szCs w:val="28"/>
        </w:rPr>
      </w:pPr>
      <w:r w:rsidRPr="00AD7F74">
        <w:rPr>
          <w:szCs w:val="28"/>
        </w:rPr>
        <w:t xml:space="preserve"> привлечения социально-ориентированных некоммерческих организаций в сфере культуры;</w:t>
      </w:r>
    </w:p>
    <w:p w:rsidR="00E91F6B" w:rsidRPr="00AD7F74" w:rsidRDefault="00E91F6B" w:rsidP="00AC0444">
      <w:pPr>
        <w:numPr>
          <w:ilvl w:val="0"/>
          <w:numId w:val="15"/>
        </w:numPr>
        <w:ind w:left="0" w:firstLine="709"/>
        <w:jc w:val="both"/>
        <w:rPr>
          <w:szCs w:val="28"/>
        </w:rPr>
      </w:pPr>
      <w:r w:rsidRPr="00AD7F74">
        <w:rPr>
          <w:szCs w:val="28"/>
        </w:rPr>
        <w:t>развитие кадрового потенциала учреждений культуры путем:</w:t>
      </w:r>
    </w:p>
    <w:p w:rsidR="00E91F6B" w:rsidRPr="00AD7F74" w:rsidRDefault="00E91F6B" w:rsidP="00AC0444">
      <w:pPr>
        <w:numPr>
          <w:ilvl w:val="0"/>
          <w:numId w:val="17"/>
        </w:numPr>
        <w:ind w:left="0" w:firstLine="709"/>
        <w:jc w:val="both"/>
        <w:rPr>
          <w:szCs w:val="28"/>
        </w:rPr>
      </w:pPr>
      <w:r w:rsidRPr="00AD7F74">
        <w:rPr>
          <w:szCs w:val="28"/>
        </w:rPr>
        <w:t xml:space="preserve">повышения уровня квалификации специалистов с использованием различных форм обучения и профессиональной переподготовки; </w:t>
      </w:r>
    </w:p>
    <w:p w:rsidR="00E91F6B" w:rsidRPr="00AD7F74" w:rsidRDefault="00E91F6B" w:rsidP="00AC0444">
      <w:pPr>
        <w:numPr>
          <w:ilvl w:val="0"/>
          <w:numId w:val="17"/>
        </w:numPr>
        <w:ind w:left="0" w:firstLine="709"/>
        <w:jc w:val="both"/>
        <w:rPr>
          <w:szCs w:val="28"/>
        </w:rPr>
      </w:pPr>
      <w:r w:rsidRPr="00AD7F74">
        <w:rPr>
          <w:szCs w:val="28"/>
        </w:rPr>
        <w:t>устранения дефицита обеспеченности учреждений культуры и  дополнительного образования детей  специалистами за счет привлечения выпускников профессиональных ВУЗов;</w:t>
      </w:r>
    </w:p>
    <w:p w:rsidR="00E91F6B" w:rsidRPr="00AD7F74" w:rsidRDefault="00E91F6B" w:rsidP="00AC0444">
      <w:pPr>
        <w:numPr>
          <w:ilvl w:val="0"/>
          <w:numId w:val="17"/>
        </w:numPr>
        <w:ind w:left="0" w:firstLine="709"/>
        <w:jc w:val="both"/>
        <w:rPr>
          <w:bCs w:val="0"/>
          <w:szCs w:val="28"/>
        </w:rPr>
      </w:pPr>
      <w:r w:rsidRPr="00AD7F74">
        <w:rPr>
          <w:bCs w:val="0"/>
          <w:szCs w:val="28"/>
        </w:rPr>
        <w:t>повышения престижа профессии работника культуры, в том числе посредством с</w:t>
      </w:r>
      <w:r w:rsidRPr="00AD7F74">
        <w:rPr>
          <w:szCs w:val="28"/>
        </w:rPr>
        <w:t xml:space="preserve">охранения уровня </w:t>
      </w:r>
      <w:r w:rsidRPr="00AD7F74">
        <w:rPr>
          <w:bCs w:val="0"/>
          <w:szCs w:val="28"/>
        </w:rPr>
        <w:t>среднемесячной заработной платы работников учреждений культуры в размере не менее 100 % от среднемесячного дохода от трудовой деятельности в регионе.</w:t>
      </w:r>
    </w:p>
    <w:p w:rsidR="00E91F6B" w:rsidRPr="00AD7F74" w:rsidRDefault="00E91F6B" w:rsidP="00AC0444">
      <w:pPr>
        <w:autoSpaceDE w:val="0"/>
        <w:autoSpaceDN w:val="0"/>
        <w:adjustRightInd w:val="0"/>
        <w:ind w:firstLine="709"/>
        <w:jc w:val="both"/>
        <w:rPr>
          <w:spacing w:val="2"/>
          <w:szCs w:val="28"/>
          <w:shd w:val="clear" w:color="auto" w:fill="FFFFFF"/>
        </w:rPr>
      </w:pPr>
      <w:r w:rsidRPr="00AD7F74">
        <w:rPr>
          <w:b/>
          <w:spacing w:val="2"/>
          <w:szCs w:val="28"/>
          <w:shd w:val="clear" w:color="auto" w:fill="FFFFFF"/>
        </w:rPr>
        <w:t xml:space="preserve">Целевыми ориентирами </w:t>
      </w:r>
      <w:r w:rsidRPr="00AD7F74">
        <w:rPr>
          <w:spacing w:val="2"/>
          <w:szCs w:val="28"/>
          <w:shd w:val="clear" w:color="auto" w:fill="FFFFFF"/>
        </w:rPr>
        <w:t>решения поставленной задачи являются:</w:t>
      </w:r>
    </w:p>
    <w:p w:rsidR="00E91F6B" w:rsidRPr="00AD7F74" w:rsidRDefault="00E91F6B" w:rsidP="00AC0444">
      <w:pPr>
        <w:numPr>
          <w:ilvl w:val="0"/>
          <w:numId w:val="17"/>
        </w:numPr>
        <w:autoSpaceDE w:val="0"/>
        <w:autoSpaceDN w:val="0"/>
        <w:adjustRightInd w:val="0"/>
        <w:ind w:left="0" w:firstLine="709"/>
        <w:jc w:val="both"/>
        <w:rPr>
          <w:bCs w:val="0"/>
          <w:szCs w:val="28"/>
        </w:rPr>
      </w:pPr>
      <w:r w:rsidRPr="00AD7F74">
        <w:rPr>
          <w:szCs w:val="28"/>
        </w:rPr>
        <w:t xml:space="preserve">сохранение </w:t>
      </w:r>
      <w:r w:rsidRPr="00AD7F74">
        <w:rPr>
          <w:bCs w:val="0"/>
          <w:szCs w:val="28"/>
        </w:rPr>
        <w:t>среднемесячной заработной платы работников учреждений культуры в размере не менее 100 % от среднемесячного дохода от трудовой деятельности в регионе;</w:t>
      </w:r>
    </w:p>
    <w:p w:rsidR="00E91F6B" w:rsidRPr="00AD7F74" w:rsidRDefault="00E91F6B" w:rsidP="00AC0444">
      <w:pPr>
        <w:numPr>
          <w:ilvl w:val="0"/>
          <w:numId w:val="17"/>
        </w:numPr>
        <w:autoSpaceDE w:val="0"/>
        <w:autoSpaceDN w:val="0"/>
        <w:adjustRightInd w:val="0"/>
        <w:ind w:left="0" w:firstLine="709"/>
        <w:jc w:val="both"/>
        <w:rPr>
          <w:bCs w:val="0"/>
          <w:szCs w:val="28"/>
        </w:rPr>
      </w:pPr>
      <w:r w:rsidRPr="00AD7F74">
        <w:rPr>
          <w:bCs w:val="0"/>
          <w:szCs w:val="28"/>
        </w:rPr>
        <w:t>повышение охвата населения услугами учреждений культуры через  открытие новых нестационарных информационно-библиотечных пунктов обслуживания населения и  организацию выездных культурно-массовых мероприятий силами стационарных учреждений г. Североморска;</w:t>
      </w:r>
    </w:p>
    <w:p w:rsidR="00E91F6B" w:rsidRPr="00AD7F74" w:rsidRDefault="00E91F6B" w:rsidP="00AC0444">
      <w:pPr>
        <w:numPr>
          <w:ilvl w:val="0"/>
          <w:numId w:val="17"/>
        </w:numPr>
        <w:autoSpaceDE w:val="0"/>
        <w:autoSpaceDN w:val="0"/>
        <w:adjustRightInd w:val="0"/>
        <w:ind w:left="0" w:firstLine="709"/>
        <w:jc w:val="both"/>
        <w:rPr>
          <w:bCs w:val="0"/>
          <w:szCs w:val="28"/>
        </w:rPr>
      </w:pPr>
      <w:r w:rsidRPr="00AD7F74">
        <w:rPr>
          <w:bCs w:val="0"/>
          <w:szCs w:val="28"/>
        </w:rPr>
        <w:t>сохранение уровня фактической обеспеченности библиотеками от нормативной потребности не менее 100 %;</w:t>
      </w:r>
    </w:p>
    <w:p w:rsidR="00E91F6B" w:rsidRPr="00AD7F74" w:rsidRDefault="00E91F6B" w:rsidP="00AC0444">
      <w:pPr>
        <w:numPr>
          <w:ilvl w:val="0"/>
          <w:numId w:val="17"/>
        </w:numPr>
        <w:autoSpaceDE w:val="0"/>
        <w:autoSpaceDN w:val="0"/>
        <w:adjustRightInd w:val="0"/>
        <w:ind w:left="0" w:firstLine="709"/>
        <w:jc w:val="both"/>
        <w:rPr>
          <w:bCs w:val="0"/>
          <w:i/>
          <w:szCs w:val="28"/>
        </w:rPr>
      </w:pPr>
      <w:r w:rsidRPr="00AD7F74">
        <w:rPr>
          <w:bCs w:val="0"/>
          <w:szCs w:val="28"/>
        </w:rPr>
        <w:t>сохранение доли детей, участвующих в творческих мероприятиях, в общей численности детей не менее 10,1 %;</w:t>
      </w:r>
    </w:p>
    <w:p w:rsidR="00E91F6B" w:rsidRPr="00AD7F74" w:rsidRDefault="00E91F6B" w:rsidP="00AC0444">
      <w:pPr>
        <w:numPr>
          <w:ilvl w:val="0"/>
          <w:numId w:val="17"/>
        </w:numPr>
        <w:autoSpaceDE w:val="0"/>
        <w:autoSpaceDN w:val="0"/>
        <w:adjustRightInd w:val="0"/>
        <w:ind w:left="0" w:firstLine="709"/>
        <w:jc w:val="both"/>
        <w:rPr>
          <w:bCs w:val="0"/>
          <w:szCs w:val="28"/>
        </w:rPr>
      </w:pPr>
      <w:r w:rsidRPr="00AD7F74">
        <w:rPr>
          <w:bCs w:val="0"/>
          <w:szCs w:val="28"/>
        </w:rPr>
        <w:t xml:space="preserve"> сохранение </w:t>
      </w:r>
      <w:r w:rsidRPr="00AD7F74">
        <w:rPr>
          <w:spacing w:val="-4"/>
          <w:szCs w:val="28"/>
        </w:rPr>
        <w:t>доли памятников истории и культуры, находящиеся в удовлетворительном состоянии от общего количества объектов</w:t>
      </w:r>
      <w:r w:rsidRPr="00AD7F74">
        <w:rPr>
          <w:bCs w:val="0"/>
          <w:szCs w:val="28"/>
        </w:rPr>
        <w:t>, расположенных на территории  ЗАТО г. Североморск муниципальной собственности 100 %.</w:t>
      </w:r>
    </w:p>
    <w:p w:rsidR="00E91F6B" w:rsidRDefault="00E91F6B" w:rsidP="00AC0444">
      <w:pPr>
        <w:autoSpaceDE w:val="0"/>
        <w:autoSpaceDN w:val="0"/>
        <w:adjustRightInd w:val="0"/>
        <w:ind w:firstLine="709"/>
        <w:jc w:val="both"/>
        <w:rPr>
          <w:b/>
          <w:szCs w:val="28"/>
        </w:rPr>
      </w:pPr>
    </w:p>
    <w:p w:rsidR="00E91F6B" w:rsidRPr="00476702" w:rsidRDefault="00E91F6B" w:rsidP="00AC0444">
      <w:pPr>
        <w:autoSpaceDE w:val="0"/>
        <w:autoSpaceDN w:val="0"/>
        <w:adjustRightInd w:val="0"/>
        <w:ind w:firstLine="709"/>
        <w:jc w:val="both"/>
        <w:rPr>
          <w:b/>
          <w:szCs w:val="28"/>
        </w:rPr>
      </w:pPr>
      <w:r w:rsidRPr="00476702">
        <w:rPr>
          <w:b/>
          <w:szCs w:val="28"/>
        </w:rPr>
        <w:t>Задача 1.</w:t>
      </w:r>
      <w:r>
        <w:rPr>
          <w:b/>
          <w:szCs w:val="28"/>
        </w:rPr>
        <w:t>5</w:t>
      </w:r>
      <w:r w:rsidRPr="00476702">
        <w:rPr>
          <w:b/>
          <w:szCs w:val="28"/>
        </w:rPr>
        <w:t xml:space="preserve">. Обеспечение защиты социально уязвимых слоев населения, граждан, оказавшихся в трудной жизненной ситуации, и повышение эффективности системы социальной поддержки и социального обслуживания населения. </w:t>
      </w:r>
    </w:p>
    <w:p w:rsidR="00E91F6B" w:rsidRPr="005F6E65" w:rsidRDefault="00E91F6B" w:rsidP="00AC0444">
      <w:pPr>
        <w:ind w:firstLine="709"/>
        <w:jc w:val="both"/>
        <w:rPr>
          <w:szCs w:val="28"/>
        </w:rPr>
      </w:pPr>
      <w:r w:rsidRPr="005F6E65">
        <w:rPr>
          <w:szCs w:val="28"/>
        </w:rPr>
        <w:t xml:space="preserve">Обеспечение защиты социально уязвимых слоев населения, граждан, оказавшихся в трудной жизненной ситуации, осуществляется в рамках федерального и регионального законодательства. Меры по повышению эффективности социальной поддержки и социального обслуживания населения принимаются в плановом порядке. </w:t>
      </w:r>
    </w:p>
    <w:p w:rsidR="00E91F6B" w:rsidRPr="005F6E65" w:rsidRDefault="00E91F6B" w:rsidP="00AC0444">
      <w:pPr>
        <w:ind w:firstLine="709"/>
        <w:jc w:val="both"/>
        <w:rPr>
          <w:szCs w:val="28"/>
        </w:rPr>
      </w:pPr>
      <w:r w:rsidRPr="005F6E65">
        <w:rPr>
          <w:szCs w:val="28"/>
        </w:rPr>
        <w:t>Вместе с тем действующий комплекс мер обеспечения прав граждан, имеющих инвалидность, на полноценное участие в жизни общества, не в полной мере отвечает актуальным потребностям инвалидов в социальной интеграции.</w:t>
      </w:r>
    </w:p>
    <w:p w:rsidR="00E91F6B" w:rsidRPr="005F6E65" w:rsidRDefault="00E91F6B" w:rsidP="00AC0444">
      <w:pPr>
        <w:ind w:firstLine="709"/>
        <w:contextualSpacing/>
        <w:jc w:val="both"/>
        <w:rPr>
          <w:b/>
          <w:szCs w:val="28"/>
        </w:rPr>
      </w:pPr>
      <w:r w:rsidRPr="005F6E65">
        <w:rPr>
          <w:szCs w:val="28"/>
        </w:rPr>
        <w:t xml:space="preserve">Кроме того </w:t>
      </w:r>
      <w:r w:rsidRPr="00E22D3F">
        <w:rPr>
          <w:b/>
          <w:szCs w:val="28"/>
        </w:rPr>
        <w:t>проблемами</w:t>
      </w:r>
      <w:r w:rsidRPr="005F6E65">
        <w:rPr>
          <w:szCs w:val="28"/>
        </w:rPr>
        <w:t xml:space="preserve"> в сфере опеки и попечительства</w:t>
      </w:r>
      <w:r w:rsidRPr="005F6E65">
        <w:rPr>
          <w:b/>
          <w:szCs w:val="28"/>
        </w:rPr>
        <w:t xml:space="preserve"> </w:t>
      </w:r>
      <w:r w:rsidRPr="005F6E65">
        <w:rPr>
          <w:szCs w:val="28"/>
        </w:rPr>
        <w:t>остаются:</w:t>
      </w:r>
    </w:p>
    <w:p w:rsidR="00E91F6B" w:rsidRPr="005F6E65" w:rsidRDefault="00E91F6B" w:rsidP="00AC0444">
      <w:pPr>
        <w:numPr>
          <w:ilvl w:val="0"/>
          <w:numId w:val="28"/>
        </w:numPr>
        <w:ind w:left="0" w:firstLine="709"/>
        <w:jc w:val="both"/>
        <w:rPr>
          <w:color w:val="000000"/>
          <w:szCs w:val="28"/>
        </w:rPr>
      </w:pPr>
      <w:r w:rsidRPr="005F6E65">
        <w:rPr>
          <w:color w:val="000000"/>
          <w:szCs w:val="28"/>
        </w:rPr>
        <w:t>высокий уровень численности детей, чьи родители лишены родительских прав (за 2015-2017 годы в среднем  13,82 % детей от общего числа выявленных остались без попечения родителей по причине лишения родителей родительских прав, в 2017 году численность детей, чьи родители лишены родительских прав, составила  36,36 %);</w:t>
      </w:r>
    </w:p>
    <w:p w:rsidR="00E91F6B" w:rsidRPr="005F6E65" w:rsidRDefault="00E91F6B" w:rsidP="00AC0444">
      <w:pPr>
        <w:numPr>
          <w:ilvl w:val="0"/>
          <w:numId w:val="28"/>
        </w:numPr>
        <w:ind w:left="0" w:firstLine="709"/>
        <w:jc w:val="both"/>
        <w:rPr>
          <w:color w:val="000000"/>
          <w:szCs w:val="28"/>
        </w:rPr>
      </w:pPr>
      <w:r w:rsidRPr="005F6E65">
        <w:rPr>
          <w:color w:val="000000"/>
          <w:szCs w:val="28"/>
        </w:rPr>
        <w:t>рост доли детей, оставшихся без попечения родителей, в связи с заключением родителей под стражу (за 2015-2017 годы в среднем 16,26 % детей остались без попечения родителей по причине заключения родителей под стражу или отбывания ими наказания в местах лишения свободы, в 2017 году –  9,09 % детей);</w:t>
      </w:r>
    </w:p>
    <w:p w:rsidR="00E91F6B" w:rsidRPr="005F6E65" w:rsidRDefault="00E91F6B" w:rsidP="00AC0444">
      <w:pPr>
        <w:numPr>
          <w:ilvl w:val="0"/>
          <w:numId w:val="28"/>
        </w:numPr>
        <w:ind w:left="0" w:firstLine="709"/>
        <w:jc w:val="both"/>
        <w:rPr>
          <w:szCs w:val="28"/>
        </w:rPr>
      </w:pPr>
      <w:r w:rsidRPr="005F6E65">
        <w:rPr>
          <w:color w:val="000000"/>
          <w:szCs w:val="28"/>
        </w:rPr>
        <w:t>рост доли детей, оставшихся без попечения родителей, в связи со смертью родителей (за 2015-2017 годы в среднем 32,52 % детей от общего числа выявленных остались без попечения родителей в результате их смерти, в 2017 году –  54,55 % детей).</w:t>
      </w:r>
    </w:p>
    <w:p w:rsidR="00E91F6B" w:rsidRPr="005F6E65" w:rsidRDefault="00E91F6B" w:rsidP="00AC0444">
      <w:pPr>
        <w:ind w:firstLine="709"/>
        <w:jc w:val="both"/>
        <w:rPr>
          <w:szCs w:val="28"/>
        </w:rPr>
      </w:pPr>
      <w:r w:rsidRPr="005F6E65">
        <w:rPr>
          <w:szCs w:val="28"/>
        </w:rPr>
        <w:t xml:space="preserve">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5F6E65">
        <w:rPr>
          <w:b/>
          <w:szCs w:val="28"/>
        </w:rPr>
        <w:t xml:space="preserve">приоритетами </w:t>
      </w:r>
      <w:r w:rsidRPr="00E22D3F">
        <w:rPr>
          <w:szCs w:val="28"/>
        </w:rPr>
        <w:t>муниципальной политики в сфере социальной защиты</w:t>
      </w:r>
      <w:r w:rsidRPr="005F6E65">
        <w:rPr>
          <w:szCs w:val="28"/>
        </w:rPr>
        <w:t xml:space="preserve"> являются:</w:t>
      </w:r>
    </w:p>
    <w:p w:rsidR="00E91F6B" w:rsidRPr="005F6E65" w:rsidRDefault="00E91F6B" w:rsidP="00AC0444">
      <w:pPr>
        <w:numPr>
          <w:ilvl w:val="0"/>
          <w:numId w:val="28"/>
        </w:numPr>
        <w:ind w:left="0" w:firstLine="709"/>
        <w:jc w:val="both"/>
        <w:rPr>
          <w:szCs w:val="28"/>
        </w:rPr>
      </w:pPr>
      <w:r w:rsidRPr="005F6E65">
        <w:rPr>
          <w:szCs w:val="28"/>
        </w:rPr>
        <w:t>содействие своевременному и в полном объеме исполнению на уровне региона социальных обязательств, предусмотренных федеральным и региональным законодательством;</w:t>
      </w:r>
    </w:p>
    <w:p w:rsidR="00E91F6B" w:rsidRPr="005F6E65" w:rsidRDefault="00E91F6B" w:rsidP="00AC0444">
      <w:pPr>
        <w:numPr>
          <w:ilvl w:val="0"/>
          <w:numId w:val="28"/>
        </w:numPr>
        <w:ind w:left="0" w:firstLine="709"/>
        <w:jc w:val="both"/>
        <w:rPr>
          <w:szCs w:val="28"/>
        </w:rPr>
      </w:pPr>
      <w:r w:rsidRPr="005F6E65">
        <w:rPr>
          <w:szCs w:val="28"/>
        </w:rPr>
        <w:t xml:space="preserve">повышение эффективности и результативности мер социальной поддержки отдельных групп населения за счет усиления адресности социальной помощи, в том числе путем совершенствования процедур оценки нуждаемости граждан; </w:t>
      </w:r>
    </w:p>
    <w:p w:rsidR="00E91F6B" w:rsidRPr="005F6E65" w:rsidRDefault="00E91F6B" w:rsidP="00AC0444">
      <w:pPr>
        <w:numPr>
          <w:ilvl w:val="0"/>
          <w:numId w:val="28"/>
        </w:numPr>
        <w:autoSpaceDE w:val="0"/>
        <w:autoSpaceDN w:val="0"/>
        <w:adjustRightInd w:val="0"/>
        <w:ind w:left="0" w:firstLine="709"/>
        <w:jc w:val="both"/>
        <w:rPr>
          <w:szCs w:val="28"/>
        </w:rPr>
      </w:pPr>
      <w:r w:rsidRPr="005F6E65">
        <w:rPr>
          <w:szCs w:val="28"/>
        </w:rPr>
        <w:t>обеспечение равных возможностей, реабилитации и социальной интеграции инвалидов в общество посредством:</w:t>
      </w:r>
    </w:p>
    <w:p w:rsidR="00E91F6B" w:rsidRPr="005F6E65" w:rsidRDefault="00E91F6B" w:rsidP="00AC0444">
      <w:pPr>
        <w:pStyle w:val="ListParagraph"/>
        <w:numPr>
          <w:ilvl w:val="0"/>
          <w:numId w:val="26"/>
        </w:numPr>
        <w:ind w:left="0" w:firstLine="709"/>
        <w:jc w:val="both"/>
        <w:rPr>
          <w:szCs w:val="28"/>
        </w:rPr>
      </w:pPr>
      <w:r w:rsidRPr="005F6E65">
        <w:rPr>
          <w:szCs w:val="28"/>
        </w:rPr>
        <w:t>повышения уровня доступности объектов социальной,</w:t>
      </w:r>
      <w:r w:rsidRPr="005F6E65">
        <w:rPr>
          <w:b/>
          <w:szCs w:val="28"/>
        </w:rPr>
        <w:t xml:space="preserve"> </w:t>
      </w:r>
      <w:r w:rsidRPr="005F6E65">
        <w:rPr>
          <w:szCs w:val="28"/>
        </w:rPr>
        <w:t xml:space="preserve">транспортной, инженерной инфраструктуры; </w:t>
      </w:r>
    </w:p>
    <w:p w:rsidR="00E91F6B" w:rsidRPr="00E22D3F" w:rsidRDefault="00E91F6B" w:rsidP="00AC0444">
      <w:pPr>
        <w:pStyle w:val="ListParagraph"/>
        <w:numPr>
          <w:ilvl w:val="0"/>
          <w:numId w:val="26"/>
        </w:numPr>
        <w:ind w:left="0" w:firstLine="709"/>
        <w:jc w:val="both"/>
        <w:rPr>
          <w:szCs w:val="28"/>
        </w:rPr>
      </w:pPr>
      <w:r w:rsidRPr="005F6E65">
        <w:rPr>
          <w:szCs w:val="28"/>
        </w:rPr>
        <w:t xml:space="preserve">содействия трудовой занятости, в том числе за счет </w:t>
      </w:r>
      <w:r w:rsidRPr="00E22D3F">
        <w:rPr>
          <w:szCs w:val="28"/>
        </w:rPr>
        <w:t>стимулирования создания специальных рабочих мест для трудоустройства инвалидов;</w:t>
      </w:r>
    </w:p>
    <w:p w:rsidR="00E91F6B" w:rsidRPr="00E22D3F" w:rsidRDefault="00E91F6B" w:rsidP="00AC0444">
      <w:pPr>
        <w:numPr>
          <w:ilvl w:val="0"/>
          <w:numId w:val="29"/>
        </w:numPr>
        <w:autoSpaceDE w:val="0"/>
        <w:autoSpaceDN w:val="0"/>
        <w:adjustRightInd w:val="0"/>
        <w:ind w:left="0" w:firstLine="709"/>
        <w:jc w:val="both"/>
        <w:rPr>
          <w:i/>
          <w:szCs w:val="28"/>
        </w:rPr>
      </w:pPr>
      <w:r w:rsidRPr="00E22D3F">
        <w:rPr>
          <w:szCs w:val="28"/>
        </w:rPr>
        <w:t>оказание помощи семьям, находящимся в трудной жизненной ситуации, путем совершенствования системы социального патроната;</w:t>
      </w:r>
    </w:p>
    <w:p w:rsidR="00E91F6B" w:rsidRPr="00E22D3F" w:rsidRDefault="00E91F6B" w:rsidP="00AC0444">
      <w:pPr>
        <w:numPr>
          <w:ilvl w:val="0"/>
          <w:numId w:val="29"/>
        </w:numPr>
        <w:autoSpaceDE w:val="0"/>
        <w:autoSpaceDN w:val="0"/>
        <w:adjustRightInd w:val="0"/>
        <w:ind w:left="0" w:firstLine="709"/>
        <w:jc w:val="both"/>
        <w:rPr>
          <w:szCs w:val="28"/>
        </w:rPr>
      </w:pPr>
      <w:r w:rsidRPr="00E22D3F">
        <w:rPr>
          <w:szCs w:val="28"/>
        </w:rPr>
        <w:t>обеспечение ранней профилактики социального сиротства и семейного неблагополучия, в том числе за счет развития системы межведомственного взаимодействия органов и учреждений системы профилактики безнадзорности и беспризорности несовершеннолетних;</w:t>
      </w:r>
    </w:p>
    <w:p w:rsidR="00E91F6B" w:rsidRPr="00E22D3F" w:rsidRDefault="00E91F6B" w:rsidP="00AC0444">
      <w:pPr>
        <w:numPr>
          <w:ilvl w:val="0"/>
          <w:numId w:val="29"/>
        </w:numPr>
        <w:autoSpaceDE w:val="0"/>
        <w:autoSpaceDN w:val="0"/>
        <w:adjustRightInd w:val="0"/>
        <w:ind w:left="0" w:firstLine="709"/>
        <w:jc w:val="both"/>
        <w:rPr>
          <w:szCs w:val="28"/>
        </w:rPr>
      </w:pPr>
      <w:r w:rsidRPr="00E22D3F">
        <w:rPr>
          <w:szCs w:val="28"/>
        </w:rPr>
        <w:t>обеспечение защиты прав и интересов детей-сирот и детей, оставшихся без попечения родителей, в том числе приоритета их семейного устройства, что предполагает:</w:t>
      </w:r>
    </w:p>
    <w:p w:rsidR="00E91F6B" w:rsidRPr="00E22D3F" w:rsidRDefault="00E91F6B" w:rsidP="00AC0444">
      <w:pPr>
        <w:numPr>
          <w:ilvl w:val="0"/>
          <w:numId w:val="27"/>
        </w:numPr>
        <w:autoSpaceDE w:val="0"/>
        <w:autoSpaceDN w:val="0"/>
        <w:adjustRightInd w:val="0"/>
        <w:ind w:left="0" w:firstLine="709"/>
        <w:jc w:val="both"/>
        <w:rPr>
          <w:szCs w:val="28"/>
        </w:rPr>
      </w:pPr>
      <w:r w:rsidRPr="00E22D3F">
        <w:rPr>
          <w:szCs w:val="28"/>
        </w:rPr>
        <w:t>осуществление постинтернатного сопровождения выпускников учреждений для детей-сирот и детей, оставшихся без попечения родителей, и лиц из их числа для их социализации в обществе;</w:t>
      </w:r>
    </w:p>
    <w:p w:rsidR="00E91F6B" w:rsidRPr="00E22D3F" w:rsidRDefault="00E91F6B" w:rsidP="00AC0444">
      <w:pPr>
        <w:numPr>
          <w:ilvl w:val="0"/>
          <w:numId w:val="27"/>
        </w:numPr>
        <w:autoSpaceDE w:val="0"/>
        <w:autoSpaceDN w:val="0"/>
        <w:adjustRightInd w:val="0"/>
        <w:ind w:left="0" w:firstLine="709"/>
        <w:jc w:val="both"/>
        <w:rPr>
          <w:szCs w:val="28"/>
        </w:rPr>
      </w:pPr>
      <w:r w:rsidRPr="00E22D3F">
        <w:rPr>
          <w:szCs w:val="28"/>
        </w:rPr>
        <w:t xml:space="preserve"> обеспечение детей-сирот и детей, оставшихся без попечения родителей, жилыми помещениями специализированного жилищного фонда;</w:t>
      </w:r>
    </w:p>
    <w:p w:rsidR="00E91F6B" w:rsidRPr="005F6E65" w:rsidRDefault="00E91F6B" w:rsidP="00AC0444">
      <w:pPr>
        <w:numPr>
          <w:ilvl w:val="0"/>
          <w:numId w:val="27"/>
        </w:numPr>
        <w:autoSpaceDE w:val="0"/>
        <w:autoSpaceDN w:val="0"/>
        <w:adjustRightInd w:val="0"/>
        <w:ind w:left="0" w:firstLine="709"/>
        <w:jc w:val="both"/>
        <w:rPr>
          <w:szCs w:val="28"/>
        </w:rPr>
      </w:pPr>
      <w:r w:rsidRPr="00E22D3F">
        <w:rPr>
          <w:szCs w:val="28"/>
        </w:rPr>
        <w:t xml:space="preserve">стимулирование граждан, принявших на воспитание детей-сирот и детей, оставшихся без попечения родителей, путем предоставления мер государственной поддержки семьям, предусмотренных </w:t>
      </w:r>
      <w:r w:rsidRPr="005F6E65">
        <w:rPr>
          <w:szCs w:val="28"/>
        </w:rPr>
        <w:t>федеральным и региональным законодательством.</w:t>
      </w:r>
    </w:p>
    <w:p w:rsidR="00E91F6B" w:rsidRPr="005F6E65" w:rsidRDefault="00E91F6B" w:rsidP="00AC0444">
      <w:pPr>
        <w:ind w:firstLine="709"/>
        <w:jc w:val="both"/>
        <w:rPr>
          <w:szCs w:val="28"/>
        </w:rPr>
      </w:pPr>
      <w:r w:rsidRPr="005F6E65">
        <w:rPr>
          <w:szCs w:val="28"/>
        </w:rPr>
        <w:t xml:space="preserve">Наряду с обозначенными приоритетами </w:t>
      </w:r>
      <w:r w:rsidRPr="005F6E65">
        <w:rPr>
          <w:b/>
          <w:szCs w:val="28"/>
        </w:rPr>
        <w:t xml:space="preserve">основным направлением </w:t>
      </w:r>
      <w:r w:rsidRPr="000950C4">
        <w:rPr>
          <w:szCs w:val="28"/>
        </w:rPr>
        <w:t>муниципальной политики</w:t>
      </w:r>
      <w:r w:rsidRPr="005F6E65">
        <w:rPr>
          <w:b/>
          <w:szCs w:val="28"/>
        </w:rPr>
        <w:t xml:space="preserve"> </w:t>
      </w:r>
      <w:r w:rsidRPr="005F6E65">
        <w:rPr>
          <w:szCs w:val="28"/>
        </w:rPr>
        <w:t>в рамках решения данной задачи является:</w:t>
      </w:r>
    </w:p>
    <w:p w:rsidR="00E91F6B" w:rsidRPr="005F6E65" w:rsidRDefault="00E91F6B" w:rsidP="00AC0444">
      <w:pPr>
        <w:widowControl w:val="0"/>
        <w:numPr>
          <w:ilvl w:val="0"/>
          <w:numId w:val="30"/>
        </w:numPr>
        <w:autoSpaceDE w:val="0"/>
        <w:autoSpaceDN w:val="0"/>
        <w:adjustRightInd w:val="0"/>
        <w:ind w:left="0" w:firstLine="709"/>
        <w:jc w:val="both"/>
        <w:rPr>
          <w:szCs w:val="28"/>
        </w:rPr>
      </w:pPr>
      <w:r w:rsidRPr="005F6E65">
        <w:rPr>
          <w:color w:val="000000"/>
          <w:szCs w:val="28"/>
        </w:rPr>
        <w:t>содействие уполномоченным органам в обеспечении в полном объеме потребностей граждан в социальном обслуживании.</w:t>
      </w:r>
    </w:p>
    <w:p w:rsidR="00E91F6B" w:rsidRPr="005F6E65" w:rsidRDefault="00E91F6B" w:rsidP="00AC0444">
      <w:pPr>
        <w:autoSpaceDE w:val="0"/>
        <w:autoSpaceDN w:val="0"/>
        <w:adjustRightInd w:val="0"/>
        <w:ind w:firstLine="709"/>
        <w:jc w:val="both"/>
        <w:rPr>
          <w:spacing w:val="2"/>
          <w:szCs w:val="28"/>
          <w:shd w:val="clear" w:color="auto" w:fill="FFFFFF"/>
        </w:rPr>
      </w:pPr>
      <w:r w:rsidRPr="005F6E65">
        <w:rPr>
          <w:b/>
          <w:spacing w:val="2"/>
          <w:szCs w:val="28"/>
          <w:shd w:val="clear" w:color="auto" w:fill="FFFFFF"/>
        </w:rPr>
        <w:t>Целевыми ориентирами</w:t>
      </w:r>
      <w:r w:rsidRPr="005F6E65">
        <w:rPr>
          <w:spacing w:val="2"/>
          <w:szCs w:val="28"/>
          <w:shd w:val="clear" w:color="auto" w:fill="FFFFFF"/>
        </w:rPr>
        <w:t xml:space="preserve"> </w:t>
      </w:r>
      <w:r w:rsidRPr="005F6E65">
        <w:rPr>
          <w:b/>
          <w:spacing w:val="2"/>
          <w:szCs w:val="28"/>
          <w:shd w:val="clear" w:color="auto" w:fill="FFFFFF"/>
        </w:rPr>
        <w:t>решения поставленной задачи</w:t>
      </w:r>
      <w:r w:rsidRPr="005F6E65">
        <w:rPr>
          <w:spacing w:val="2"/>
          <w:szCs w:val="28"/>
          <w:shd w:val="clear" w:color="auto" w:fill="FFFFFF"/>
        </w:rPr>
        <w:t xml:space="preserve"> являются:</w:t>
      </w:r>
    </w:p>
    <w:p w:rsidR="00E91F6B" w:rsidRPr="005F6E65" w:rsidRDefault="00E91F6B" w:rsidP="00AC0444">
      <w:pPr>
        <w:numPr>
          <w:ilvl w:val="0"/>
          <w:numId w:val="30"/>
        </w:numPr>
        <w:autoSpaceDE w:val="0"/>
        <w:autoSpaceDN w:val="0"/>
        <w:adjustRightInd w:val="0"/>
        <w:ind w:left="0" w:firstLine="709"/>
        <w:jc w:val="both"/>
        <w:rPr>
          <w:szCs w:val="28"/>
        </w:rPr>
      </w:pPr>
      <w:r w:rsidRPr="005F6E65">
        <w:rPr>
          <w:spacing w:val="2"/>
          <w:szCs w:val="28"/>
          <w:shd w:val="clear" w:color="auto" w:fill="FFFFFF"/>
        </w:rPr>
        <w:t>увеличение доли детей, в отношении которых установлен социальный патронат с 1,53 % в 2017 году до 7,63 % к 2025 году;</w:t>
      </w:r>
    </w:p>
    <w:p w:rsidR="00E91F6B" w:rsidRPr="005F6E65" w:rsidRDefault="00E91F6B" w:rsidP="00AC0444">
      <w:pPr>
        <w:numPr>
          <w:ilvl w:val="0"/>
          <w:numId w:val="30"/>
        </w:numPr>
        <w:autoSpaceDE w:val="0"/>
        <w:autoSpaceDN w:val="0"/>
        <w:adjustRightInd w:val="0"/>
        <w:ind w:left="0" w:firstLine="709"/>
        <w:jc w:val="both"/>
        <w:rPr>
          <w:szCs w:val="28"/>
        </w:rPr>
      </w:pPr>
      <w:r w:rsidRPr="005F6E65">
        <w:rPr>
          <w:szCs w:val="28"/>
        </w:rPr>
        <w:t xml:space="preserve">увеличение доли детей-сирот и детей, оставшихся без попечения родителей, переданных на воспитание в семьи, в общей численности учтенных детей-сирот и детей, оставшихся без попечения родителей, с </w:t>
      </w:r>
      <w:r w:rsidRPr="00C34E49">
        <w:rPr>
          <w:color w:val="00B050"/>
          <w:szCs w:val="28"/>
        </w:rPr>
        <w:t xml:space="preserve">97,7 </w:t>
      </w:r>
      <w:r w:rsidRPr="005F6E65">
        <w:rPr>
          <w:szCs w:val="28"/>
        </w:rPr>
        <w:t>% в 2017 году до 98,97 % в 2025 году.</w:t>
      </w:r>
    </w:p>
    <w:p w:rsidR="00E91F6B" w:rsidRDefault="00E91F6B" w:rsidP="00AC0444">
      <w:pPr>
        <w:autoSpaceDE w:val="0"/>
        <w:autoSpaceDN w:val="0"/>
        <w:adjustRightInd w:val="0"/>
        <w:ind w:firstLine="709"/>
        <w:jc w:val="both"/>
        <w:rPr>
          <w:b/>
          <w:szCs w:val="28"/>
        </w:rPr>
      </w:pPr>
    </w:p>
    <w:p w:rsidR="00E91F6B" w:rsidRPr="00E232EB" w:rsidRDefault="00E91F6B" w:rsidP="00AC0444">
      <w:pPr>
        <w:autoSpaceDE w:val="0"/>
        <w:autoSpaceDN w:val="0"/>
        <w:adjustRightInd w:val="0"/>
        <w:ind w:firstLine="709"/>
        <w:jc w:val="both"/>
        <w:rPr>
          <w:b/>
          <w:szCs w:val="28"/>
        </w:rPr>
      </w:pPr>
      <w:r w:rsidRPr="00E232EB">
        <w:rPr>
          <w:b/>
          <w:szCs w:val="28"/>
        </w:rPr>
        <w:t>Задача 1.</w:t>
      </w:r>
      <w:r>
        <w:rPr>
          <w:b/>
          <w:szCs w:val="28"/>
        </w:rPr>
        <w:t>6</w:t>
      </w:r>
      <w:r w:rsidRPr="00E232EB">
        <w:rPr>
          <w:b/>
          <w:szCs w:val="28"/>
        </w:rPr>
        <w:t>. Повышение уровня рождаемости.</w:t>
      </w:r>
    </w:p>
    <w:p w:rsidR="00E91F6B" w:rsidRPr="00E232EB" w:rsidRDefault="00E91F6B" w:rsidP="00AC0444">
      <w:pPr>
        <w:autoSpaceDE w:val="0"/>
        <w:autoSpaceDN w:val="0"/>
        <w:adjustRightInd w:val="0"/>
        <w:ind w:firstLine="709"/>
        <w:jc w:val="both"/>
        <w:rPr>
          <w:szCs w:val="28"/>
        </w:rPr>
      </w:pPr>
      <w:r w:rsidRPr="00E232EB">
        <w:rPr>
          <w:szCs w:val="28"/>
        </w:rPr>
        <w:t xml:space="preserve">Ключевой </w:t>
      </w:r>
      <w:r w:rsidRPr="00E232EB">
        <w:rPr>
          <w:b/>
          <w:szCs w:val="28"/>
        </w:rPr>
        <w:t>проблемой</w:t>
      </w:r>
      <w:r w:rsidRPr="00E232EB">
        <w:rPr>
          <w:szCs w:val="28"/>
        </w:rPr>
        <w:t>, препятствующей росту рождаемости, является:</w:t>
      </w:r>
    </w:p>
    <w:p w:rsidR="00E91F6B" w:rsidRPr="00E232EB" w:rsidRDefault="00E91F6B" w:rsidP="00AC0444">
      <w:pPr>
        <w:numPr>
          <w:ilvl w:val="0"/>
          <w:numId w:val="32"/>
        </w:numPr>
        <w:autoSpaceDE w:val="0"/>
        <w:autoSpaceDN w:val="0"/>
        <w:adjustRightInd w:val="0"/>
        <w:ind w:left="0" w:firstLine="709"/>
        <w:jc w:val="both"/>
        <w:rPr>
          <w:bCs w:val="0"/>
          <w:szCs w:val="28"/>
        </w:rPr>
      </w:pPr>
      <w:r w:rsidRPr="00E232EB">
        <w:rPr>
          <w:szCs w:val="28"/>
        </w:rPr>
        <w:t xml:space="preserve">откладывание рождений детей, в том числе первых, на фоне снижения реальных денежных доходов населения и </w:t>
      </w:r>
      <w:r w:rsidRPr="00E232EB">
        <w:rPr>
          <w:bCs w:val="0"/>
          <w:szCs w:val="28"/>
        </w:rPr>
        <w:t>приоритизации карьерного роста.</w:t>
      </w:r>
    </w:p>
    <w:p w:rsidR="00E91F6B" w:rsidRPr="00E232EB" w:rsidRDefault="00E91F6B" w:rsidP="00AC0444">
      <w:pPr>
        <w:autoSpaceDE w:val="0"/>
        <w:autoSpaceDN w:val="0"/>
        <w:adjustRightInd w:val="0"/>
        <w:ind w:firstLine="709"/>
        <w:jc w:val="both"/>
        <w:rPr>
          <w:szCs w:val="28"/>
        </w:rPr>
      </w:pPr>
      <w:r w:rsidRPr="00E232EB">
        <w:rPr>
          <w:szCs w:val="28"/>
        </w:rPr>
        <w:t xml:space="preserve">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E232EB">
        <w:rPr>
          <w:b/>
          <w:szCs w:val="28"/>
        </w:rPr>
        <w:t>приоритетами</w:t>
      </w:r>
      <w:r w:rsidRPr="00E232EB">
        <w:rPr>
          <w:szCs w:val="28"/>
        </w:rPr>
        <w:t xml:space="preserve"> муниципальной политики являются:</w:t>
      </w:r>
    </w:p>
    <w:p w:rsidR="00E91F6B" w:rsidRPr="00E232EB" w:rsidRDefault="00E91F6B" w:rsidP="00AC0444">
      <w:pPr>
        <w:numPr>
          <w:ilvl w:val="0"/>
          <w:numId w:val="32"/>
        </w:numPr>
        <w:autoSpaceDE w:val="0"/>
        <w:autoSpaceDN w:val="0"/>
        <w:adjustRightInd w:val="0"/>
        <w:ind w:left="0" w:firstLine="709"/>
        <w:jc w:val="both"/>
        <w:rPr>
          <w:szCs w:val="28"/>
        </w:rPr>
      </w:pPr>
      <w:r w:rsidRPr="00E232EB">
        <w:rPr>
          <w:szCs w:val="28"/>
        </w:rPr>
        <w:t>улучшение материального положения семьи с детьми посредством создания условий для осуществления трудовой деятельности женщин, имеющих детей в возрасте до трех лет, включая обеспечение 100-процентной доступности дошкольного образования для детей в возрасте до трех лет (соответствующие меры предусмотрены в рамках решения задачи 1.2.);</w:t>
      </w:r>
    </w:p>
    <w:p w:rsidR="00E91F6B" w:rsidRPr="00E232EB" w:rsidRDefault="00E91F6B" w:rsidP="00AC0444">
      <w:pPr>
        <w:numPr>
          <w:ilvl w:val="0"/>
          <w:numId w:val="32"/>
        </w:numPr>
        <w:autoSpaceDE w:val="0"/>
        <w:autoSpaceDN w:val="0"/>
        <w:adjustRightInd w:val="0"/>
        <w:ind w:left="0" w:firstLine="709"/>
        <w:jc w:val="both"/>
        <w:rPr>
          <w:szCs w:val="28"/>
        </w:rPr>
      </w:pPr>
      <w:r w:rsidRPr="00E232EB">
        <w:rPr>
          <w:szCs w:val="28"/>
        </w:rPr>
        <w:t>улучшение жилищных условий семей, прежде всего молодых семей и семей, имеющих 3 и более детей, в том числе, путем постановки многодетных семей на учет для бесплатного предоставления земельных участков в собственность для осуществления индивидуального строительства, и развития жилищного фонда социального использования;</w:t>
      </w:r>
    </w:p>
    <w:p w:rsidR="00E91F6B" w:rsidRPr="00E232EB" w:rsidRDefault="00E91F6B" w:rsidP="00AC0444">
      <w:pPr>
        <w:numPr>
          <w:ilvl w:val="0"/>
          <w:numId w:val="32"/>
        </w:numPr>
        <w:autoSpaceDE w:val="0"/>
        <w:autoSpaceDN w:val="0"/>
        <w:adjustRightInd w:val="0"/>
        <w:ind w:left="0" w:firstLine="709"/>
        <w:jc w:val="both"/>
        <w:rPr>
          <w:bCs w:val="0"/>
          <w:szCs w:val="28"/>
        </w:rPr>
      </w:pPr>
      <w:r w:rsidRPr="00E232EB">
        <w:rPr>
          <w:bCs w:val="0"/>
          <w:szCs w:val="28"/>
        </w:rPr>
        <w:t>повышение ценности семейного образа жизни</w:t>
      </w:r>
      <w:r w:rsidRPr="00E232EB">
        <w:rPr>
          <w:szCs w:val="28"/>
        </w:rPr>
        <w:t xml:space="preserve"> за счет популяризации института семьи как </w:t>
      </w:r>
      <w:r w:rsidRPr="00E232EB">
        <w:rPr>
          <w:bCs w:val="0"/>
          <w:szCs w:val="28"/>
        </w:rPr>
        <w:t>общегражданского института, обеспечивающего воспитание и передачу от поколения к поколению традиционных для российского народа ценностей и норм.</w:t>
      </w:r>
    </w:p>
    <w:p w:rsidR="00E91F6B" w:rsidRPr="00E232EB" w:rsidRDefault="00E91F6B" w:rsidP="00AC0444">
      <w:pPr>
        <w:autoSpaceDE w:val="0"/>
        <w:autoSpaceDN w:val="0"/>
        <w:adjustRightInd w:val="0"/>
        <w:ind w:firstLine="709"/>
        <w:jc w:val="both"/>
        <w:rPr>
          <w:szCs w:val="28"/>
        </w:rPr>
      </w:pPr>
      <w:r w:rsidRPr="00E232EB">
        <w:rPr>
          <w:szCs w:val="28"/>
        </w:rPr>
        <w:t xml:space="preserve">Наряду с обозначенными приоритетами </w:t>
      </w:r>
      <w:r w:rsidRPr="00E232EB">
        <w:rPr>
          <w:b/>
          <w:szCs w:val="28"/>
        </w:rPr>
        <w:t>основными направлениями</w:t>
      </w:r>
      <w:r w:rsidRPr="00E232EB">
        <w:rPr>
          <w:szCs w:val="28"/>
        </w:rPr>
        <w:t xml:space="preserve"> муниципальной политики в рамках решения данной задачи являются:</w:t>
      </w:r>
    </w:p>
    <w:p w:rsidR="00E91F6B" w:rsidRPr="00E232EB" w:rsidRDefault="00E91F6B" w:rsidP="00AC0444">
      <w:pPr>
        <w:numPr>
          <w:ilvl w:val="0"/>
          <w:numId w:val="32"/>
        </w:numPr>
        <w:autoSpaceDE w:val="0"/>
        <w:autoSpaceDN w:val="0"/>
        <w:adjustRightInd w:val="0"/>
        <w:ind w:left="0" w:firstLine="709"/>
        <w:jc w:val="both"/>
        <w:rPr>
          <w:szCs w:val="28"/>
        </w:rPr>
      </w:pPr>
      <w:r w:rsidRPr="00E232EB">
        <w:rPr>
          <w:szCs w:val="28"/>
        </w:rPr>
        <w:t xml:space="preserve">укрепление репродуктивного здоровья населения, усиление профилактической работы по предупреждению нежелательной беременности; </w:t>
      </w:r>
    </w:p>
    <w:p w:rsidR="00E91F6B" w:rsidRPr="00E232EB" w:rsidRDefault="00E91F6B" w:rsidP="00AC0444">
      <w:pPr>
        <w:numPr>
          <w:ilvl w:val="0"/>
          <w:numId w:val="32"/>
        </w:numPr>
        <w:autoSpaceDE w:val="0"/>
        <w:autoSpaceDN w:val="0"/>
        <w:adjustRightInd w:val="0"/>
        <w:ind w:left="0" w:firstLine="709"/>
        <w:jc w:val="both"/>
        <w:rPr>
          <w:szCs w:val="28"/>
        </w:rPr>
      </w:pPr>
      <w:r w:rsidRPr="00E232EB">
        <w:rPr>
          <w:bCs w:val="0"/>
          <w:szCs w:val="28"/>
        </w:rPr>
        <w:t xml:space="preserve">повышение уровня информированности населения о мерах стимулирования рождаемости, </w:t>
      </w:r>
      <w:r w:rsidRPr="00E232EB">
        <w:rPr>
          <w:szCs w:val="28"/>
        </w:rPr>
        <w:t>правах, льготах, выплатах и социальных гарантиях беременных женщин, молодых мам и</w:t>
      </w:r>
      <w:r w:rsidRPr="00E232EB">
        <w:rPr>
          <w:bCs w:val="0"/>
          <w:szCs w:val="28"/>
        </w:rPr>
        <w:t xml:space="preserve"> молодых семей посредством </w:t>
      </w:r>
      <w:r w:rsidRPr="00E232EB">
        <w:rPr>
          <w:szCs w:val="28"/>
        </w:rPr>
        <w:t>проведения соответствующей просветительской работы.</w:t>
      </w:r>
    </w:p>
    <w:p w:rsidR="00E91F6B" w:rsidRPr="00E232EB" w:rsidRDefault="00E91F6B" w:rsidP="00AC0444">
      <w:pPr>
        <w:autoSpaceDE w:val="0"/>
        <w:autoSpaceDN w:val="0"/>
        <w:adjustRightInd w:val="0"/>
        <w:ind w:firstLine="709"/>
        <w:jc w:val="both"/>
        <w:rPr>
          <w:szCs w:val="28"/>
        </w:rPr>
      </w:pPr>
      <w:r w:rsidRPr="00E232EB">
        <w:rPr>
          <w:b/>
          <w:szCs w:val="28"/>
        </w:rPr>
        <w:t>Целевым ориентиром</w:t>
      </w:r>
      <w:r w:rsidRPr="00E232EB">
        <w:rPr>
          <w:szCs w:val="28"/>
        </w:rPr>
        <w:t xml:space="preserve"> решения поставленной задачи сохранение общего коэффициента рождаемости на уровне не ниже </w:t>
      </w:r>
      <w:r w:rsidRPr="00C34E49">
        <w:rPr>
          <w:color w:val="00B050"/>
          <w:szCs w:val="28"/>
        </w:rPr>
        <w:t xml:space="preserve">12,5 </w:t>
      </w:r>
      <w:r w:rsidRPr="00E232EB">
        <w:rPr>
          <w:szCs w:val="28"/>
        </w:rPr>
        <w:t xml:space="preserve">к 2026 году </w:t>
      </w:r>
    </w:p>
    <w:p w:rsidR="00E91F6B" w:rsidRDefault="00E91F6B" w:rsidP="00AC0444">
      <w:pPr>
        <w:autoSpaceDE w:val="0"/>
        <w:autoSpaceDN w:val="0"/>
        <w:adjustRightInd w:val="0"/>
        <w:ind w:firstLine="709"/>
        <w:jc w:val="both"/>
        <w:rPr>
          <w:b/>
          <w:szCs w:val="28"/>
        </w:rPr>
      </w:pPr>
    </w:p>
    <w:p w:rsidR="00E91F6B" w:rsidRPr="000950C4" w:rsidRDefault="00E91F6B" w:rsidP="00AC0444">
      <w:pPr>
        <w:autoSpaceDE w:val="0"/>
        <w:autoSpaceDN w:val="0"/>
        <w:adjustRightInd w:val="0"/>
        <w:ind w:firstLine="709"/>
        <w:jc w:val="both"/>
        <w:rPr>
          <w:b/>
          <w:bCs w:val="0"/>
          <w:szCs w:val="28"/>
        </w:rPr>
      </w:pPr>
      <w:r w:rsidRPr="000950C4">
        <w:rPr>
          <w:b/>
          <w:szCs w:val="28"/>
        </w:rPr>
        <w:t>Задача 1.</w:t>
      </w:r>
      <w:r>
        <w:rPr>
          <w:b/>
          <w:szCs w:val="28"/>
        </w:rPr>
        <w:t>7</w:t>
      </w:r>
      <w:r w:rsidRPr="000950C4">
        <w:rPr>
          <w:b/>
          <w:szCs w:val="28"/>
        </w:rPr>
        <w:t xml:space="preserve">. </w:t>
      </w:r>
      <w:r w:rsidRPr="000950C4">
        <w:rPr>
          <w:b/>
          <w:bCs w:val="0"/>
          <w:szCs w:val="28"/>
        </w:rPr>
        <w:t>Создание необходимых условий для формирования сбалансированного, эффективно функционирующего рынка труда.</w:t>
      </w:r>
    </w:p>
    <w:p w:rsidR="00E91F6B" w:rsidRPr="000950C4" w:rsidRDefault="00E91F6B" w:rsidP="00AC0444">
      <w:pPr>
        <w:autoSpaceDE w:val="0"/>
        <w:autoSpaceDN w:val="0"/>
        <w:adjustRightInd w:val="0"/>
        <w:ind w:firstLine="709"/>
        <w:jc w:val="both"/>
        <w:rPr>
          <w:szCs w:val="28"/>
        </w:rPr>
      </w:pPr>
      <w:r w:rsidRPr="000950C4">
        <w:rPr>
          <w:szCs w:val="28"/>
        </w:rPr>
        <w:t>Ключевой проблемой в сфере социально – трудовых отношений, охраны труда и занятости населения является:</w:t>
      </w:r>
    </w:p>
    <w:p w:rsidR="00E91F6B" w:rsidRPr="000950C4" w:rsidRDefault="00E91F6B" w:rsidP="00AC0444">
      <w:pPr>
        <w:numPr>
          <w:ilvl w:val="0"/>
          <w:numId w:val="31"/>
        </w:numPr>
        <w:ind w:left="0" w:firstLine="709"/>
        <w:jc w:val="both"/>
        <w:rPr>
          <w:szCs w:val="28"/>
        </w:rPr>
      </w:pPr>
      <w:r w:rsidRPr="000950C4">
        <w:rPr>
          <w:szCs w:val="28"/>
        </w:rPr>
        <w:t xml:space="preserve">несоответствие между спросом и предложением рабочей силы на рынке труда по профессионально-квалификационному составу, низкое качество рабочей силы (около 40 % зарегистрированных безработных не имеют профессионального образования). </w:t>
      </w:r>
      <w:r w:rsidRPr="000950C4">
        <w:rPr>
          <w:bCs w:val="0"/>
          <w:szCs w:val="28"/>
        </w:rPr>
        <w:t>Многие предприятия испытывают недостаток квалифицированных кадров.</w:t>
      </w:r>
    </w:p>
    <w:p w:rsidR="00E91F6B" w:rsidRPr="000950C4" w:rsidRDefault="00E91F6B" w:rsidP="00AC0444">
      <w:pPr>
        <w:ind w:firstLine="709"/>
        <w:jc w:val="both"/>
        <w:rPr>
          <w:bCs w:val="0"/>
          <w:szCs w:val="28"/>
        </w:rPr>
      </w:pPr>
      <w:r w:rsidRPr="000950C4">
        <w:rPr>
          <w:szCs w:val="28"/>
        </w:rPr>
        <w:t xml:space="preserve">Учитывая необходимость первоочередного решения указанной проблемы,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0950C4">
        <w:rPr>
          <w:b/>
          <w:szCs w:val="28"/>
        </w:rPr>
        <w:t xml:space="preserve">приоритетом муниципальной политики </w:t>
      </w:r>
      <w:r w:rsidRPr="000950C4">
        <w:rPr>
          <w:szCs w:val="28"/>
        </w:rPr>
        <w:t xml:space="preserve">является сохранение низкого уровня безработицы за счет </w:t>
      </w:r>
      <w:r w:rsidRPr="000950C4">
        <w:rPr>
          <w:bCs w:val="0"/>
          <w:szCs w:val="28"/>
        </w:rPr>
        <w:t>содействия созданию новых рабочих мест.</w:t>
      </w:r>
    </w:p>
    <w:p w:rsidR="00E91F6B" w:rsidRPr="000950C4" w:rsidRDefault="00E91F6B" w:rsidP="00AC0444">
      <w:pPr>
        <w:ind w:firstLine="709"/>
        <w:jc w:val="both"/>
        <w:rPr>
          <w:szCs w:val="28"/>
        </w:rPr>
      </w:pPr>
      <w:r w:rsidRPr="000950C4">
        <w:rPr>
          <w:szCs w:val="28"/>
        </w:rPr>
        <w:t xml:space="preserve">Наряду с обозначенными приоритетами </w:t>
      </w:r>
      <w:r w:rsidRPr="000950C4">
        <w:rPr>
          <w:b/>
          <w:szCs w:val="28"/>
        </w:rPr>
        <w:t xml:space="preserve">основными направлениями муниципальной политики </w:t>
      </w:r>
      <w:r w:rsidRPr="000950C4">
        <w:rPr>
          <w:szCs w:val="28"/>
        </w:rPr>
        <w:t>в рамках решения данной задачи являются:</w:t>
      </w:r>
    </w:p>
    <w:p w:rsidR="00E91F6B" w:rsidRPr="000950C4" w:rsidRDefault="00E91F6B" w:rsidP="00AC0444">
      <w:pPr>
        <w:widowControl w:val="0"/>
        <w:numPr>
          <w:ilvl w:val="0"/>
          <w:numId w:val="31"/>
        </w:numPr>
        <w:autoSpaceDE w:val="0"/>
        <w:autoSpaceDN w:val="0"/>
        <w:adjustRightInd w:val="0"/>
        <w:ind w:left="0" w:firstLine="709"/>
        <w:jc w:val="both"/>
        <w:rPr>
          <w:bCs w:val="0"/>
          <w:szCs w:val="28"/>
        </w:rPr>
      </w:pPr>
      <w:r w:rsidRPr="000950C4">
        <w:rPr>
          <w:bCs w:val="0"/>
          <w:szCs w:val="28"/>
        </w:rPr>
        <w:t>развитие системы профессиональной ориентации молодежи;</w:t>
      </w:r>
    </w:p>
    <w:p w:rsidR="00E91F6B" w:rsidRPr="000950C4" w:rsidRDefault="00E91F6B" w:rsidP="00AC0444">
      <w:pPr>
        <w:widowControl w:val="0"/>
        <w:numPr>
          <w:ilvl w:val="0"/>
          <w:numId w:val="31"/>
        </w:numPr>
        <w:autoSpaceDE w:val="0"/>
        <w:autoSpaceDN w:val="0"/>
        <w:adjustRightInd w:val="0"/>
        <w:ind w:left="0" w:firstLine="709"/>
        <w:jc w:val="both"/>
        <w:rPr>
          <w:szCs w:val="28"/>
        </w:rPr>
      </w:pPr>
      <w:r w:rsidRPr="000950C4">
        <w:rPr>
          <w:szCs w:val="28"/>
        </w:rPr>
        <w:t>повышение конкурентоспособности на рынке труда отдельных категорий граждан (</w:t>
      </w:r>
      <w:r w:rsidRPr="000950C4">
        <w:rPr>
          <w:bCs w:val="0"/>
          <w:szCs w:val="28"/>
        </w:rPr>
        <w:t>молодежи;</w:t>
      </w:r>
      <w:r w:rsidRPr="000950C4">
        <w:rPr>
          <w:szCs w:val="28"/>
        </w:rPr>
        <w:t xml:space="preserve"> граждан, решивших создать собственный бизнес</w:t>
      </w:r>
      <w:r w:rsidRPr="000950C4">
        <w:rPr>
          <w:bCs w:val="0"/>
          <w:szCs w:val="28"/>
        </w:rPr>
        <w:t>)</w:t>
      </w:r>
      <w:r w:rsidRPr="000950C4">
        <w:rPr>
          <w:szCs w:val="28"/>
        </w:rPr>
        <w:t xml:space="preserve"> за счет </w:t>
      </w:r>
      <w:r w:rsidRPr="000950C4">
        <w:rPr>
          <w:bCs w:val="0"/>
          <w:szCs w:val="28"/>
        </w:rPr>
        <w:t>выработки новых механизмов содействия их трудоустройству</w:t>
      </w:r>
      <w:r w:rsidRPr="000950C4">
        <w:rPr>
          <w:szCs w:val="28"/>
        </w:rPr>
        <w:t>.</w:t>
      </w:r>
    </w:p>
    <w:p w:rsidR="00E91F6B" w:rsidRPr="000950C4" w:rsidRDefault="00E91F6B" w:rsidP="00AC0444">
      <w:pPr>
        <w:autoSpaceDE w:val="0"/>
        <w:autoSpaceDN w:val="0"/>
        <w:adjustRightInd w:val="0"/>
        <w:ind w:firstLine="709"/>
        <w:jc w:val="both"/>
        <w:rPr>
          <w:szCs w:val="28"/>
        </w:rPr>
      </w:pPr>
      <w:r w:rsidRPr="000950C4">
        <w:rPr>
          <w:b/>
          <w:spacing w:val="2"/>
          <w:szCs w:val="28"/>
          <w:shd w:val="clear" w:color="auto" w:fill="FFFFFF"/>
        </w:rPr>
        <w:t>Целевым ориентиром решения поставленной задачи</w:t>
      </w:r>
      <w:r w:rsidRPr="000950C4">
        <w:rPr>
          <w:spacing w:val="2"/>
          <w:szCs w:val="28"/>
          <w:shd w:val="clear" w:color="auto" w:fill="FFFFFF"/>
        </w:rPr>
        <w:t xml:space="preserve"> является</w:t>
      </w:r>
      <w:r w:rsidRPr="000950C4">
        <w:rPr>
          <w:szCs w:val="28"/>
        </w:rPr>
        <w:t xml:space="preserve"> сохранение уровня зарегистрированной безработицы (среднегодовой) не выше 0,6 %.</w:t>
      </w:r>
    </w:p>
    <w:p w:rsidR="00E91F6B" w:rsidRDefault="00E91F6B" w:rsidP="00AC0444">
      <w:pPr>
        <w:ind w:firstLine="709"/>
        <w:jc w:val="both"/>
        <w:rPr>
          <w:szCs w:val="28"/>
        </w:rPr>
      </w:pPr>
    </w:p>
    <w:p w:rsidR="00E91F6B" w:rsidRDefault="00E91F6B" w:rsidP="00AC0444">
      <w:pPr>
        <w:ind w:firstLine="709"/>
        <w:jc w:val="both"/>
        <w:rPr>
          <w:szCs w:val="28"/>
        </w:rPr>
      </w:pPr>
      <w:r w:rsidRPr="00042665">
        <w:rPr>
          <w:b/>
          <w:szCs w:val="28"/>
        </w:rPr>
        <w:t>Второе стратегическое направление – «Обеспечение комфортной и безопасной среды проживания населения региона»</w:t>
      </w:r>
      <w:r w:rsidRPr="00042665">
        <w:rPr>
          <w:szCs w:val="28"/>
        </w:rPr>
        <w:t xml:space="preserve">. </w:t>
      </w:r>
    </w:p>
    <w:p w:rsidR="00E91F6B" w:rsidRDefault="00E91F6B" w:rsidP="00AC0444">
      <w:pPr>
        <w:ind w:firstLine="709"/>
        <w:jc w:val="both"/>
        <w:rPr>
          <w:szCs w:val="28"/>
        </w:rPr>
      </w:pPr>
      <w:r w:rsidRPr="00042665">
        <w:rPr>
          <w:szCs w:val="28"/>
        </w:rPr>
        <w:t xml:space="preserve">Именно комфортная и безопасная среда проживания сейчас становится фактором, определяющим благополучие </w:t>
      </w:r>
      <w:r>
        <w:rPr>
          <w:szCs w:val="28"/>
        </w:rPr>
        <w:t>муниципалитета</w:t>
      </w:r>
      <w:r w:rsidRPr="00042665">
        <w:rPr>
          <w:szCs w:val="28"/>
        </w:rPr>
        <w:t>, поскольку и жители, и бизнес крайне мобильны и ориентируются на регионы с лучшими условиями. Людей, обладающих высококлассными компетенциями и более требовательных к качеству среды, может привлечь только регион</w:t>
      </w:r>
      <w:r>
        <w:rPr>
          <w:szCs w:val="28"/>
        </w:rPr>
        <w:t xml:space="preserve"> в целом и муниципалитет в частности</w:t>
      </w:r>
      <w:r w:rsidRPr="00042665">
        <w:rPr>
          <w:szCs w:val="28"/>
        </w:rPr>
        <w:t xml:space="preserve"> с чистым воздухом и водой, удобным транспортом, доступным и качественным жильем, надежными коммунальными услугами, высоким уровнем личной безопасности. Соответственно, для реализации этого направления необходимо решение следующих задач:</w:t>
      </w:r>
    </w:p>
    <w:p w:rsidR="00E91F6B" w:rsidRDefault="00E91F6B" w:rsidP="00AC0444">
      <w:pPr>
        <w:ind w:firstLine="709"/>
        <w:jc w:val="both"/>
        <w:rPr>
          <w:b/>
          <w:szCs w:val="28"/>
        </w:rPr>
      </w:pPr>
    </w:p>
    <w:p w:rsidR="00E91F6B" w:rsidRPr="006F760F" w:rsidRDefault="00E91F6B" w:rsidP="00AC0444">
      <w:pPr>
        <w:ind w:firstLine="709"/>
        <w:jc w:val="both"/>
        <w:rPr>
          <w:b/>
          <w:bCs w:val="0"/>
          <w:szCs w:val="28"/>
        </w:rPr>
      </w:pPr>
      <w:r w:rsidRPr="006F760F">
        <w:rPr>
          <w:b/>
          <w:szCs w:val="28"/>
        </w:rPr>
        <w:t>Задача 2.</w:t>
      </w:r>
      <w:r>
        <w:rPr>
          <w:b/>
          <w:szCs w:val="28"/>
        </w:rPr>
        <w:t>1</w:t>
      </w:r>
      <w:r w:rsidRPr="006F760F">
        <w:rPr>
          <w:b/>
          <w:szCs w:val="28"/>
        </w:rPr>
        <w:t xml:space="preserve">. </w:t>
      </w:r>
      <w:r w:rsidRPr="006F760F">
        <w:rPr>
          <w:b/>
          <w:bCs w:val="0"/>
          <w:szCs w:val="28"/>
        </w:rPr>
        <w:t>Повышение общественной безопасности.</w:t>
      </w:r>
    </w:p>
    <w:p w:rsidR="00E91F6B" w:rsidRPr="006F760F" w:rsidRDefault="00E91F6B" w:rsidP="00AC0444">
      <w:pPr>
        <w:ind w:firstLine="709"/>
        <w:jc w:val="both"/>
        <w:rPr>
          <w:szCs w:val="28"/>
        </w:rPr>
      </w:pPr>
      <w:r w:rsidRPr="006F760F">
        <w:rPr>
          <w:szCs w:val="28"/>
        </w:rPr>
        <w:t xml:space="preserve">Ситуация в сфере обеспечения общественного порядка характеризуется следующими основными </w:t>
      </w:r>
      <w:r w:rsidRPr="00046451">
        <w:rPr>
          <w:b/>
          <w:szCs w:val="28"/>
        </w:rPr>
        <w:t>негативными факторами</w:t>
      </w:r>
      <w:r w:rsidRPr="006F760F">
        <w:rPr>
          <w:szCs w:val="28"/>
        </w:rPr>
        <w:t>:</w:t>
      </w:r>
    </w:p>
    <w:p w:rsidR="00E91F6B" w:rsidRPr="006F760F" w:rsidRDefault="00E91F6B" w:rsidP="00AC0444">
      <w:pPr>
        <w:numPr>
          <w:ilvl w:val="0"/>
          <w:numId w:val="33"/>
        </w:numPr>
        <w:ind w:left="0" w:firstLine="709"/>
        <w:jc w:val="both"/>
        <w:rPr>
          <w:szCs w:val="28"/>
        </w:rPr>
      </w:pPr>
      <w:r w:rsidRPr="006F760F">
        <w:rPr>
          <w:szCs w:val="28"/>
        </w:rPr>
        <w:t>при общей стабилизации криминогенной обстановки в муниципальном образовании ЗАТО г. Североморск в общественных местах в 201</w:t>
      </w:r>
      <w:r>
        <w:rPr>
          <w:szCs w:val="28"/>
        </w:rPr>
        <w:t>7</w:t>
      </w:r>
      <w:r w:rsidRPr="006F760F">
        <w:rPr>
          <w:szCs w:val="28"/>
        </w:rPr>
        <w:t xml:space="preserve"> году наблюдается рост преступлений, совершенных на улицах</w:t>
      </w:r>
      <w:r>
        <w:rPr>
          <w:szCs w:val="28"/>
        </w:rPr>
        <w:t>, до 17,8 % (при 13,1 % в 2016 году)</w:t>
      </w:r>
      <w:r w:rsidRPr="006F760F">
        <w:rPr>
          <w:szCs w:val="28"/>
        </w:rPr>
        <w:t>;</w:t>
      </w:r>
    </w:p>
    <w:p w:rsidR="00E91F6B" w:rsidRPr="006F760F" w:rsidRDefault="00E91F6B" w:rsidP="00AC0444">
      <w:pPr>
        <w:numPr>
          <w:ilvl w:val="0"/>
          <w:numId w:val="33"/>
        </w:numPr>
        <w:ind w:left="0" w:firstLine="709"/>
        <w:jc w:val="both"/>
        <w:rPr>
          <w:szCs w:val="28"/>
        </w:rPr>
      </w:pPr>
      <w:r w:rsidRPr="006F760F">
        <w:rPr>
          <w:szCs w:val="28"/>
        </w:rPr>
        <w:t>каждое третье преступление в муниципалитете совершается лицами в состоянии алкогольного опьянения (в 2017 году</w:t>
      </w:r>
      <w:r>
        <w:rPr>
          <w:szCs w:val="28"/>
        </w:rPr>
        <w:t xml:space="preserve"> удельный вес таких преступлений составил 32,8</w:t>
      </w:r>
      <w:r w:rsidRPr="006F760F">
        <w:rPr>
          <w:szCs w:val="28"/>
        </w:rPr>
        <w:t xml:space="preserve"> %, 2016 году – </w:t>
      </w:r>
      <w:r>
        <w:rPr>
          <w:szCs w:val="28"/>
        </w:rPr>
        <w:t>32,6</w:t>
      </w:r>
      <w:r w:rsidRPr="006F760F">
        <w:rPr>
          <w:szCs w:val="28"/>
        </w:rPr>
        <w:t xml:space="preserve"> %</w:t>
      </w:r>
      <w:r>
        <w:rPr>
          <w:szCs w:val="28"/>
        </w:rPr>
        <w:t>)</w:t>
      </w:r>
      <w:r w:rsidRPr="006F760F">
        <w:rPr>
          <w:szCs w:val="28"/>
        </w:rPr>
        <w:t>;</w:t>
      </w:r>
    </w:p>
    <w:p w:rsidR="00E91F6B" w:rsidRPr="006F760F" w:rsidRDefault="00E91F6B" w:rsidP="00AC0444">
      <w:pPr>
        <w:numPr>
          <w:ilvl w:val="0"/>
          <w:numId w:val="33"/>
        </w:numPr>
        <w:ind w:left="0" w:firstLine="709"/>
        <w:jc w:val="both"/>
        <w:rPr>
          <w:szCs w:val="28"/>
        </w:rPr>
      </w:pPr>
      <w:r w:rsidRPr="006F760F">
        <w:rPr>
          <w:szCs w:val="28"/>
        </w:rPr>
        <w:t>сохранятся недостаточная активность участия граждан в охране общественного порядка;</w:t>
      </w:r>
    </w:p>
    <w:p w:rsidR="00E91F6B" w:rsidRPr="006F760F" w:rsidRDefault="00E91F6B" w:rsidP="00AC0444">
      <w:pPr>
        <w:numPr>
          <w:ilvl w:val="0"/>
          <w:numId w:val="33"/>
        </w:numPr>
        <w:ind w:left="0" w:firstLine="709"/>
        <w:jc w:val="both"/>
        <w:rPr>
          <w:szCs w:val="28"/>
        </w:rPr>
      </w:pPr>
      <w:r w:rsidRPr="006F760F">
        <w:rPr>
          <w:szCs w:val="28"/>
        </w:rPr>
        <w:t>имеет место незаконный оборот средств поражения.</w:t>
      </w:r>
    </w:p>
    <w:p w:rsidR="00E91F6B" w:rsidRPr="006F760F" w:rsidRDefault="00E91F6B" w:rsidP="00AC0444">
      <w:pPr>
        <w:ind w:firstLine="709"/>
        <w:jc w:val="both"/>
        <w:rPr>
          <w:szCs w:val="28"/>
        </w:rPr>
      </w:pPr>
      <w:r w:rsidRPr="006F760F">
        <w:rPr>
          <w:szCs w:val="28"/>
        </w:rPr>
        <w:t>Обстановка в сфере противодействия терроризму в муниципалитете в целом стабильная, тем не менее, требует повышенного внимания, в т.ч. ввиду наличия на территории 11 критически важных и 45 потенциально опасных объектов, продолжающейся миграции в регион граждан из государств с высоким уровнем террористической опасности и сложной социально-экономической обстановкой.</w:t>
      </w:r>
    </w:p>
    <w:p w:rsidR="00E91F6B" w:rsidRPr="006F760F" w:rsidRDefault="00E91F6B" w:rsidP="00AC0444">
      <w:pPr>
        <w:ind w:firstLine="709"/>
        <w:jc w:val="both"/>
        <w:rPr>
          <w:szCs w:val="28"/>
        </w:rPr>
      </w:pPr>
      <w:r w:rsidRPr="006F760F">
        <w:rPr>
          <w:bCs w:val="0"/>
          <w:szCs w:val="28"/>
        </w:rPr>
        <w:t>Ключевыми проблемами в сфере защиты граждан и территорий от чрезвычайных ситуаций природного и техногенного характера являются:</w:t>
      </w:r>
    </w:p>
    <w:p w:rsidR="00E91F6B" w:rsidRPr="006F760F" w:rsidRDefault="00E91F6B" w:rsidP="00AC0444">
      <w:pPr>
        <w:numPr>
          <w:ilvl w:val="0"/>
          <w:numId w:val="33"/>
        </w:numPr>
        <w:ind w:left="0" w:firstLine="709"/>
        <w:jc w:val="both"/>
        <w:rPr>
          <w:szCs w:val="28"/>
        </w:rPr>
      </w:pPr>
      <w:r w:rsidRPr="006F760F">
        <w:rPr>
          <w:szCs w:val="28"/>
        </w:rPr>
        <w:t>недостаточный уровень охвата средствами оповещения населения об опасностях (в 201</w:t>
      </w:r>
      <w:r>
        <w:rPr>
          <w:szCs w:val="28"/>
        </w:rPr>
        <w:t>7</w:t>
      </w:r>
      <w:r w:rsidRPr="006F760F">
        <w:rPr>
          <w:szCs w:val="28"/>
        </w:rPr>
        <w:t xml:space="preserve"> году уровень охвата составил </w:t>
      </w:r>
      <w:r>
        <w:rPr>
          <w:szCs w:val="28"/>
        </w:rPr>
        <w:t>95,5</w:t>
      </w:r>
      <w:r w:rsidRPr="006F760F">
        <w:rPr>
          <w:szCs w:val="28"/>
        </w:rPr>
        <w:t xml:space="preserve"> %);</w:t>
      </w:r>
    </w:p>
    <w:p w:rsidR="00E91F6B" w:rsidRPr="006F760F" w:rsidRDefault="00E91F6B" w:rsidP="00AC0444">
      <w:pPr>
        <w:numPr>
          <w:ilvl w:val="0"/>
          <w:numId w:val="33"/>
        </w:numPr>
        <w:ind w:left="0" w:firstLine="709"/>
        <w:jc w:val="both"/>
        <w:rPr>
          <w:szCs w:val="28"/>
        </w:rPr>
      </w:pPr>
      <w:r w:rsidRPr="006F760F">
        <w:rPr>
          <w:szCs w:val="28"/>
        </w:rPr>
        <w:t>отсутствие на территории региона комплексных систем безопасности жизнедеятельности населения и территорий, включающих в себя мониторинговые системы и систему оперативного реагирования.</w:t>
      </w:r>
    </w:p>
    <w:p w:rsidR="00E91F6B" w:rsidRPr="006F760F" w:rsidRDefault="00E91F6B" w:rsidP="00AC0444">
      <w:pPr>
        <w:ind w:firstLine="709"/>
        <w:jc w:val="both"/>
        <w:rPr>
          <w:szCs w:val="28"/>
        </w:rPr>
      </w:pPr>
      <w:r w:rsidRPr="006F760F">
        <w:rPr>
          <w:szCs w:val="28"/>
        </w:rPr>
        <w:t xml:space="preserve">Учитывая указанные факторы,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6F760F">
        <w:rPr>
          <w:b/>
          <w:szCs w:val="28"/>
        </w:rPr>
        <w:t xml:space="preserve">приоритетами </w:t>
      </w:r>
      <w:r w:rsidRPr="00046451">
        <w:rPr>
          <w:szCs w:val="28"/>
        </w:rPr>
        <w:t>муниципальной политики</w:t>
      </w:r>
      <w:r w:rsidRPr="006F760F">
        <w:rPr>
          <w:b/>
          <w:szCs w:val="28"/>
        </w:rPr>
        <w:t xml:space="preserve"> </w:t>
      </w:r>
      <w:r w:rsidRPr="006F760F">
        <w:rPr>
          <w:szCs w:val="28"/>
        </w:rPr>
        <w:t>являются:</w:t>
      </w:r>
    </w:p>
    <w:p w:rsidR="00E91F6B" w:rsidRPr="006F760F" w:rsidRDefault="00E91F6B" w:rsidP="00AC0444">
      <w:pPr>
        <w:ind w:firstLine="709"/>
        <w:jc w:val="both"/>
        <w:rPr>
          <w:szCs w:val="28"/>
        </w:rPr>
      </w:pPr>
      <w:r w:rsidRPr="006F760F">
        <w:rPr>
          <w:b/>
          <w:szCs w:val="28"/>
        </w:rPr>
        <w:t>1) в сфере обеспечения общественного порядка</w:t>
      </w:r>
      <w:r w:rsidRPr="006F760F">
        <w:rPr>
          <w:szCs w:val="28"/>
        </w:rPr>
        <w:t>:</w:t>
      </w:r>
    </w:p>
    <w:p w:rsidR="00E91F6B" w:rsidRPr="006F760F" w:rsidRDefault="00E91F6B" w:rsidP="00AC0444">
      <w:pPr>
        <w:numPr>
          <w:ilvl w:val="0"/>
          <w:numId w:val="33"/>
        </w:numPr>
        <w:ind w:left="0" w:firstLine="709"/>
        <w:jc w:val="both"/>
        <w:rPr>
          <w:szCs w:val="28"/>
        </w:rPr>
      </w:pPr>
      <w:r w:rsidRPr="006F760F">
        <w:rPr>
          <w:szCs w:val="28"/>
        </w:rPr>
        <w:t>повышение активности участия граждан в охране общественного порядка посредством пропаганды добровольного участия граждан в охране общественного порядка;</w:t>
      </w:r>
    </w:p>
    <w:p w:rsidR="00E91F6B" w:rsidRPr="006F760F" w:rsidRDefault="00E91F6B" w:rsidP="00AC0444">
      <w:pPr>
        <w:numPr>
          <w:ilvl w:val="0"/>
          <w:numId w:val="33"/>
        </w:numPr>
        <w:ind w:left="0" w:firstLine="709"/>
        <w:jc w:val="both"/>
        <w:rPr>
          <w:szCs w:val="28"/>
        </w:rPr>
      </w:pPr>
      <w:r w:rsidRPr="006F760F">
        <w:rPr>
          <w:szCs w:val="28"/>
        </w:rPr>
        <w:t>предупреждение незаконного оборота оружи</w:t>
      </w:r>
      <w:r>
        <w:rPr>
          <w:szCs w:val="28"/>
        </w:rPr>
        <w:t>я и</w:t>
      </w:r>
      <w:r w:rsidRPr="006F760F">
        <w:rPr>
          <w:szCs w:val="28"/>
        </w:rPr>
        <w:t xml:space="preserve"> боеприпас</w:t>
      </w:r>
      <w:r>
        <w:rPr>
          <w:szCs w:val="28"/>
        </w:rPr>
        <w:t>ов</w:t>
      </w:r>
      <w:r w:rsidRPr="006F760F">
        <w:rPr>
          <w:szCs w:val="28"/>
        </w:rPr>
        <w:t xml:space="preserve"> путем стимулирования их добровольной сдачи;</w:t>
      </w:r>
    </w:p>
    <w:p w:rsidR="00E91F6B" w:rsidRPr="006F760F" w:rsidRDefault="00E91F6B" w:rsidP="00AC0444">
      <w:pPr>
        <w:numPr>
          <w:ilvl w:val="0"/>
          <w:numId w:val="33"/>
        </w:numPr>
        <w:ind w:left="0" w:firstLine="709"/>
        <w:jc w:val="both"/>
        <w:rPr>
          <w:szCs w:val="28"/>
        </w:rPr>
      </w:pPr>
      <w:r w:rsidRPr="006F760F">
        <w:rPr>
          <w:szCs w:val="28"/>
        </w:rPr>
        <w:t>предупреждение безнадзорности, беспризорности, правонарушений и антиобщественных действий несовершеннолетних, в том числе за счет обеспечения эффективного межведомственного взаимодействия органов и учреждений системы профилактики безнадзорности и правонарушений несовершеннолетних;</w:t>
      </w:r>
    </w:p>
    <w:p w:rsidR="00E91F6B" w:rsidRPr="006F760F" w:rsidRDefault="00E91F6B" w:rsidP="00AC0444">
      <w:pPr>
        <w:ind w:firstLine="709"/>
        <w:jc w:val="both"/>
        <w:rPr>
          <w:szCs w:val="28"/>
        </w:rPr>
      </w:pPr>
      <w:r w:rsidRPr="006F760F">
        <w:rPr>
          <w:b/>
          <w:szCs w:val="28"/>
        </w:rPr>
        <w:t>2) в сфере обеспечения защиты населения от террористических и экстремистских угроз</w:t>
      </w:r>
      <w:r w:rsidRPr="006F760F">
        <w:rPr>
          <w:szCs w:val="28"/>
        </w:rPr>
        <w:t>:</w:t>
      </w:r>
    </w:p>
    <w:p w:rsidR="00E91F6B" w:rsidRPr="006F760F" w:rsidRDefault="00E91F6B" w:rsidP="00AC0444">
      <w:pPr>
        <w:numPr>
          <w:ilvl w:val="0"/>
          <w:numId w:val="33"/>
        </w:numPr>
        <w:ind w:left="0" w:firstLine="709"/>
        <w:jc w:val="both"/>
        <w:rPr>
          <w:szCs w:val="28"/>
        </w:rPr>
      </w:pPr>
      <w:r w:rsidRPr="006F760F">
        <w:rPr>
          <w:szCs w:val="28"/>
        </w:rPr>
        <w:t>осуществление органами местного самоуправления ЗАТО г. Североморск мер правового, организационно-технического, административного характера, направленных на профилактику терроризма в рамках реализация государственной политики в области профилактики терроризма;</w:t>
      </w:r>
    </w:p>
    <w:p w:rsidR="00E91F6B" w:rsidRPr="006F760F" w:rsidRDefault="00E91F6B" w:rsidP="00AC0444">
      <w:pPr>
        <w:numPr>
          <w:ilvl w:val="0"/>
          <w:numId w:val="33"/>
        </w:numPr>
        <w:ind w:left="0" w:firstLine="709"/>
        <w:jc w:val="both"/>
        <w:rPr>
          <w:szCs w:val="28"/>
        </w:rPr>
      </w:pPr>
      <w:r w:rsidRPr="006F760F">
        <w:rPr>
          <w:szCs w:val="28"/>
        </w:rPr>
        <w:t>формирование стойкого неприятия обществом идеологии терроризма в различных ее проявлениях, в том числе религиозно-политического экстремизма, в том числе посредством проведения пропагандистской работы;</w:t>
      </w:r>
    </w:p>
    <w:p w:rsidR="00E91F6B" w:rsidRPr="006F760F" w:rsidRDefault="00E91F6B" w:rsidP="00AC0444">
      <w:pPr>
        <w:numPr>
          <w:ilvl w:val="0"/>
          <w:numId w:val="33"/>
        </w:numPr>
        <w:ind w:left="0" w:firstLine="709"/>
        <w:jc w:val="both"/>
        <w:rPr>
          <w:szCs w:val="28"/>
        </w:rPr>
      </w:pPr>
      <w:r w:rsidRPr="006F760F">
        <w:rPr>
          <w:szCs w:val="28"/>
        </w:rPr>
        <w:t>повышение эффективности межведомственного взаимодействия территориальных органов, федеральных органов исполнительной власти, органов исполнительной власти Мурманской области и органов местного самоуправления ЗАТО г. Североморск в сфере противодействия проявлениям терроризма;</w:t>
      </w:r>
    </w:p>
    <w:p w:rsidR="00E91F6B" w:rsidRPr="006F760F" w:rsidRDefault="00E91F6B" w:rsidP="00AC0444">
      <w:pPr>
        <w:ind w:firstLine="709"/>
        <w:jc w:val="both"/>
        <w:rPr>
          <w:bCs w:val="0"/>
          <w:szCs w:val="28"/>
        </w:rPr>
      </w:pPr>
      <w:r w:rsidRPr="006F760F">
        <w:rPr>
          <w:b/>
          <w:bCs w:val="0"/>
          <w:szCs w:val="28"/>
        </w:rPr>
        <w:t>3) в области защиты граждан и территорий от чрезвычайных ситуаций природного и техногенного характера, пожаров, а также опасностей, возникающих при ведении военных действий или вследствие этих действий</w:t>
      </w:r>
      <w:r w:rsidRPr="006F760F">
        <w:rPr>
          <w:bCs w:val="0"/>
          <w:szCs w:val="28"/>
        </w:rPr>
        <w:t>:</w:t>
      </w:r>
    </w:p>
    <w:p w:rsidR="00E91F6B" w:rsidRPr="006F760F" w:rsidRDefault="00E91F6B" w:rsidP="00AC0444">
      <w:pPr>
        <w:numPr>
          <w:ilvl w:val="0"/>
          <w:numId w:val="33"/>
        </w:numPr>
        <w:ind w:left="0" w:firstLine="709"/>
        <w:jc w:val="both"/>
        <w:rPr>
          <w:bCs w:val="0"/>
          <w:szCs w:val="28"/>
        </w:rPr>
      </w:pPr>
      <w:r w:rsidRPr="006F760F">
        <w:rPr>
          <w:szCs w:val="28"/>
        </w:rPr>
        <w:t>активное участие в совершенствовании деятельности органов управления и сил единой государственной системы предупреждения и ликвидации чрезвычайных ситуаций, в том числе путем включения в создаваемую в регионе систему обеспечения вызова экстренных оперативных служб по единому номеру «112»;</w:t>
      </w:r>
    </w:p>
    <w:p w:rsidR="00E91F6B" w:rsidRPr="006F760F" w:rsidRDefault="00E91F6B" w:rsidP="00AC0444">
      <w:pPr>
        <w:numPr>
          <w:ilvl w:val="0"/>
          <w:numId w:val="33"/>
        </w:numPr>
        <w:ind w:left="0" w:firstLine="709"/>
        <w:jc w:val="both"/>
        <w:rPr>
          <w:bCs w:val="0"/>
          <w:szCs w:val="28"/>
        </w:rPr>
      </w:pPr>
      <w:r w:rsidRPr="006F760F">
        <w:rPr>
          <w:szCs w:val="28"/>
        </w:rPr>
        <w:t>создание и развитие комплексной системы обеспечения безопасности жизнедеятельности населения и территорий путем объединения всех действующих на территории систем мониторинга, их переоснащения и модернизации, главным образом за счет развития и совершенствования на региональном уровне и в муниципальном образовании аппаратно-программного комплекса «Безопасный город</w:t>
      </w:r>
      <w:r>
        <w:rPr>
          <w:szCs w:val="28"/>
        </w:rPr>
        <w:t>»</w:t>
      </w:r>
      <w:r w:rsidRPr="006F760F">
        <w:rPr>
          <w:szCs w:val="28"/>
        </w:rPr>
        <w:t>;</w:t>
      </w:r>
    </w:p>
    <w:p w:rsidR="00E91F6B" w:rsidRPr="006F760F" w:rsidRDefault="00E91F6B" w:rsidP="00AC0444">
      <w:pPr>
        <w:numPr>
          <w:ilvl w:val="0"/>
          <w:numId w:val="33"/>
        </w:numPr>
        <w:ind w:left="0" w:firstLine="709"/>
        <w:jc w:val="both"/>
        <w:rPr>
          <w:bCs w:val="0"/>
          <w:szCs w:val="28"/>
        </w:rPr>
      </w:pPr>
      <w:r w:rsidRPr="006F760F">
        <w:rPr>
          <w:szCs w:val="28"/>
        </w:rPr>
        <w:t>обеспечение необходимого уровня готовности сил и средств гражданской обороны к ликвидации последствий применения современных средств поражения, чрезвычайных ситуаций природного и техногенного характера и террористических проявлений путем поддержания в состоянии постоянной готовности к использованию и развитию технических систем управления гражданской обороны, системы оповещения населения об опасностях, содержания и своевременного восполнения запасов продовольствия, медицинских средств индивидуальной защиты и иных средств, внедрения современных способов и средств индивидуальной и коллективной защиты, усовершенствованных технологий ведения аварийно-спасательных работ и работ по ликвидации чрезвычайных ситуаций.</w:t>
      </w:r>
    </w:p>
    <w:p w:rsidR="00E91F6B" w:rsidRPr="006F760F" w:rsidRDefault="00E91F6B" w:rsidP="00AC0444">
      <w:pPr>
        <w:ind w:firstLine="709"/>
        <w:jc w:val="both"/>
        <w:rPr>
          <w:szCs w:val="28"/>
        </w:rPr>
      </w:pPr>
      <w:r w:rsidRPr="006F760F">
        <w:rPr>
          <w:szCs w:val="28"/>
        </w:rPr>
        <w:t xml:space="preserve">Наряду с обозначенными приоритетами иными </w:t>
      </w:r>
      <w:r w:rsidRPr="006F760F">
        <w:rPr>
          <w:b/>
          <w:szCs w:val="28"/>
        </w:rPr>
        <w:t xml:space="preserve">основными направлениями </w:t>
      </w:r>
      <w:r w:rsidRPr="00046451">
        <w:rPr>
          <w:szCs w:val="28"/>
        </w:rPr>
        <w:t>муниципальной политики в рамках</w:t>
      </w:r>
      <w:r w:rsidRPr="006F760F">
        <w:rPr>
          <w:szCs w:val="28"/>
        </w:rPr>
        <w:t xml:space="preserve"> решения данной задачи являются:</w:t>
      </w:r>
    </w:p>
    <w:p w:rsidR="00E91F6B" w:rsidRPr="006F760F" w:rsidRDefault="00E91F6B" w:rsidP="00AC0444">
      <w:pPr>
        <w:numPr>
          <w:ilvl w:val="0"/>
          <w:numId w:val="33"/>
        </w:numPr>
        <w:ind w:left="0" w:firstLine="709"/>
        <w:jc w:val="both"/>
        <w:rPr>
          <w:szCs w:val="28"/>
        </w:rPr>
      </w:pPr>
      <w:r w:rsidRPr="006F760F">
        <w:rPr>
          <w:szCs w:val="28"/>
        </w:rPr>
        <w:t>обеспечение ядерной и радиационной безопасности на опасных объектах и объектах использования атомной энергии путем повышения уровня защищенности критически важных и потенциально опасных объектов, создания локальных систем оповещения, развития и модернизации системы радиационного контроля;</w:t>
      </w:r>
    </w:p>
    <w:p w:rsidR="00E91F6B" w:rsidRPr="006F760F" w:rsidRDefault="00E91F6B" w:rsidP="00AC0444">
      <w:pPr>
        <w:numPr>
          <w:ilvl w:val="0"/>
          <w:numId w:val="33"/>
        </w:numPr>
        <w:ind w:left="0" w:firstLine="709"/>
        <w:jc w:val="both"/>
        <w:rPr>
          <w:szCs w:val="28"/>
        </w:rPr>
      </w:pPr>
      <w:r w:rsidRPr="006F760F">
        <w:rPr>
          <w:szCs w:val="28"/>
        </w:rPr>
        <w:t>формирование культуры безопасности жизнедеятельности населения в контексте реализации прав граждан и осуществления ими своих обязанностей в области защиты от чрезвычайных ситуаций, а также правовой культуры, знаний действующего законодательства Российской Федерации, неотвратимости наказания за совершение преступления путем проведения пропагандистской, образовательной и информационной работы;</w:t>
      </w:r>
    </w:p>
    <w:p w:rsidR="00E91F6B" w:rsidRPr="006F760F" w:rsidRDefault="00E91F6B" w:rsidP="00AC0444">
      <w:pPr>
        <w:numPr>
          <w:ilvl w:val="0"/>
          <w:numId w:val="33"/>
        </w:numPr>
        <w:ind w:left="0" w:firstLine="709"/>
        <w:jc w:val="both"/>
        <w:rPr>
          <w:szCs w:val="28"/>
        </w:rPr>
      </w:pPr>
      <w:r w:rsidRPr="006F760F">
        <w:rPr>
          <w:szCs w:val="28"/>
        </w:rPr>
        <w:t>обучение населения правилам поведения и порядку действий в условиях террористической угрозы;</w:t>
      </w:r>
    </w:p>
    <w:p w:rsidR="00E91F6B" w:rsidRPr="006F760F" w:rsidRDefault="00E91F6B" w:rsidP="00AC0444">
      <w:pPr>
        <w:numPr>
          <w:ilvl w:val="0"/>
          <w:numId w:val="33"/>
        </w:numPr>
        <w:ind w:left="0" w:firstLine="709"/>
        <w:jc w:val="both"/>
        <w:rPr>
          <w:szCs w:val="28"/>
        </w:rPr>
      </w:pPr>
      <w:r w:rsidRPr="006F760F">
        <w:rPr>
          <w:szCs w:val="28"/>
        </w:rPr>
        <w:t>содействие развитию добровольной пожарной охраны и волонтерства посредством привлечения общественных объединений и других некоммерческих организаций к деятельности в области пожаротушения, защиты населения и территорий от чрезвычайных ситуаций.</w:t>
      </w:r>
    </w:p>
    <w:p w:rsidR="00E91F6B" w:rsidRPr="006F760F" w:rsidRDefault="00E91F6B" w:rsidP="00AC0444">
      <w:pPr>
        <w:ind w:firstLine="709"/>
        <w:jc w:val="both"/>
        <w:rPr>
          <w:szCs w:val="28"/>
        </w:rPr>
      </w:pPr>
      <w:r w:rsidRPr="006F760F">
        <w:rPr>
          <w:b/>
          <w:szCs w:val="28"/>
        </w:rPr>
        <w:t>Целевыми ориентирами</w:t>
      </w:r>
      <w:r w:rsidRPr="006F760F">
        <w:rPr>
          <w:szCs w:val="28"/>
        </w:rPr>
        <w:t xml:space="preserve"> </w:t>
      </w:r>
      <w:r w:rsidRPr="006F760F">
        <w:rPr>
          <w:b/>
          <w:szCs w:val="28"/>
        </w:rPr>
        <w:t>решения поставленной задачи</w:t>
      </w:r>
      <w:r w:rsidRPr="006F760F">
        <w:rPr>
          <w:szCs w:val="28"/>
        </w:rPr>
        <w:t xml:space="preserve"> являются:</w:t>
      </w:r>
    </w:p>
    <w:p w:rsidR="00E91F6B" w:rsidRDefault="00E91F6B" w:rsidP="00AC0444">
      <w:pPr>
        <w:numPr>
          <w:ilvl w:val="0"/>
          <w:numId w:val="34"/>
        </w:numPr>
        <w:ind w:left="0" w:firstLine="709"/>
        <w:jc w:val="both"/>
        <w:rPr>
          <w:szCs w:val="28"/>
        </w:rPr>
      </w:pPr>
      <w:r w:rsidRPr="006F760F">
        <w:rPr>
          <w:szCs w:val="28"/>
        </w:rPr>
        <w:t>снижение удельного веса преступлений, совершенных в общественных местах, к общему числу зарегистрированных преступлений</w:t>
      </w:r>
      <w:r>
        <w:rPr>
          <w:szCs w:val="28"/>
        </w:rPr>
        <w:t>,</w:t>
      </w:r>
      <w:r w:rsidRPr="006F760F">
        <w:rPr>
          <w:szCs w:val="28"/>
        </w:rPr>
        <w:t xml:space="preserve"> к 2026 году до </w:t>
      </w:r>
      <w:r w:rsidRPr="00C34E49">
        <w:rPr>
          <w:color w:val="00B050"/>
          <w:szCs w:val="28"/>
        </w:rPr>
        <w:t xml:space="preserve">6,4 </w:t>
      </w:r>
      <w:r>
        <w:rPr>
          <w:szCs w:val="28"/>
        </w:rPr>
        <w:t>%.</w:t>
      </w:r>
    </w:p>
    <w:p w:rsidR="00E91F6B" w:rsidRDefault="00E91F6B" w:rsidP="00AC0444">
      <w:pPr>
        <w:ind w:left="709"/>
        <w:jc w:val="both"/>
        <w:rPr>
          <w:szCs w:val="28"/>
        </w:rPr>
      </w:pPr>
    </w:p>
    <w:p w:rsidR="00E91F6B" w:rsidRPr="008E5F98" w:rsidRDefault="00E91F6B" w:rsidP="00AC0444">
      <w:pPr>
        <w:autoSpaceDE w:val="0"/>
        <w:autoSpaceDN w:val="0"/>
        <w:adjustRightInd w:val="0"/>
        <w:ind w:firstLine="709"/>
        <w:jc w:val="both"/>
        <w:rPr>
          <w:b/>
          <w:bCs w:val="0"/>
          <w:szCs w:val="28"/>
        </w:rPr>
      </w:pPr>
      <w:r w:rsidRPr="008E5F98">
        <w:rPr>
          <w:b/>
          <w:szCs w:val="28"/>
        </w:rPr>
        <w:t xml:space="preserve">Задача </w:t>
      </w:r>
      <w:r w:rsidRPr="008E5F98">
        <w:rPr>
          <w:b/>
          <w:bCs w:val="0"/>
          <w:szCs w:val="28"/>
        </w:rPr>
        <w:t>2.</w:t>
      </w:r>
      <w:r>
        <w:rPr>
          <w:b/>
          <w:bCs w:val="0"/>
          <w:szCs w:val="28"/>
        </w:rPr>
        <w:t>2</w:t>
      </w:r>
      <w:r w:rsidRPr="008E5F98">
        <w:rPr>
          <w:b/>
          <w:bCs w:val="0"/>
          <w:szCs w:val="28"/>
        </w:rPr>
        <w:t>. Обеспечение для всех категорий населения возможности свободного, безопасного и надежного передвижения с использованием транспортных средств или без них.</w:t>
      </w:r>
    </w:p>
    <w:p w:rsidR="00E91F6B" w:rsidRPr="008E5F98" w:rsidRDefault="00E91F6B" w:rsidP="00AC0444">
      <w:pPr>
        <w:ind w:firstLine="709"/>
        <w:jc w:val="both"/>
        <w:rPr>
          <w:szCs w:val="28"/>
        </w:rPr>
      </w:pPr>
      <w:r w:rsidRPr="008E5F98">
        <w:rPr>
          <w:szCs w:val="28"/>
        </w:rPr>
        <w:t>Несмотря на высокие темпы развития, транспортная инфраструктура муниципального образования ЗАТО г. Североморск пока не может в полной мере удовлетворить потребности населения и экономики.</w:t>
      </w:r>
    </w:p>
    <w:p w:rsidR="00E91F6B" w:rsidRPr="008E5F98" w:rsidRDefault="00E91F6B" w:rsidP="00AC0444">
      <w:pPr>
        <w:ind w:firstLine="709"/>
        <w:jc w:val="both"/>
        <w:rPr>
          <w:szCs w:val="28"/>
        </w:rPr>
      </w:pPr>
      <w:r w:rsidRPr="008E5F98">
        <w:rPr>
          <w:b/>
          <w:szCs w:val="28"/>
        </w:rPr>
        <w:t>Ключевыми проблемами</w:t>
      </w:r>
      <w:r w:rsidRPr="008E5F98">
        <w:rPr>
          <w:szCs w:val="28"/>
        </w:rPr>
        <w:t xml:space="preserve"> </w:t>
      </w:r>
      <w:r w:rsidRPr="008E5F98">
        <w:rPr>
          <w:b/>
          <w:szCs w:val="28"/>
        </w:rPr>
        <w:t xml:space="preserve">в сфере транспорта </w:t>
      </w:r>
      <w:r w:rsidRPr="008E5F98">
        <w:rPr>
          <w:szCs w:val="28"/>
        </w:rPr>
        <w:t>являются:</w:t>
      </w:r>
    </w:p>
    <w:p w:rsidR="00E91F6B" w:rsidRPr="008E5F98" w:rsidRDefault="00E91F6B" w:rsidP="00AC0444">
      <w:pPr>
        <w:numPr>
          <w:ilvl w:val="0"/>
          <w:numId w:val="36"/>
        </w:numPr>
        <w:ind w:left="0" w:firstLine="709"/>
        <w:jc w:val="both"/>
        <w:rPr>
          <w:szCs w:val="28"/>
        </w:rPr>
      </w:pPr>
      <w:r w:rsidRPr="008E5F98">
        <w:rPr>
          <w:szCs w:val="28"/>
        </w:rPr>
        <w:t>высокая себестоимость пассажирских перевозок у всех видов транспорта;</w:t>
      </w:r>
    </w:p>
    <w:p w:rsidR="00E91F6B" w:rsidRPr="008E5F98" w:rsidRDefault="00E91F6B" w:rsidP="00AC0444">
      <w:pPr>
        <w:numPr>
          <w:ilvl w:val="0"/>
          <w:numId w:val="36"/>
        </w:numPr>
        <w:ind w:left="0" w:firstLine="709"/>
        <w:jc w:val="both"/>
        <w:rPr>
          <w:szCs w:val="28"/>
        </w:rPr>
      </w:pPr>
      <w:r w:rsidRPr="008E5F98">
        <w:rPr>
          <w:szCs w:val="28"/>
        </w:rPr>
        <w:t>значительный разрыв между себестоимостью пассажирских перевозок автомобильным транспортом и платежеспособностью населения;</w:t>
      </w:r>
    </w:p>
    <w:p w:rsidR="00E91F6B" w:rsidRPr="008E5F98" w:rsidRDefault="00E91F6B" w:rsidP="00AC0444">
      <w:pPr>
        <w:numPr>
          <w:ilvl w:val="0"/>
          <w:numId w:val="36"/>
        </w:numPr>
        <w:ind w:left="0" w:firstLine="709"/>
        <w:jc w:val="both"/>
        <w:rPr>
          <w:szCs w:val="28"/>
        </w:rPr>
      </w:pPr>
      <w:r w:rsidRPr="008E5F98">
        <w:rPr>
          <w:color w:val="00B050"/>
          <w:szCs w:val="28"/>
        </w:rPr>
        <w:t xml:space="preserve"> </w:t>
      </w:r>
      <w:r w:rsidRPr="008E5F98">
        <w:rPr>
          <w:szCs w:val="28"/>
        </w:rPr>
        <w:t>значительный износ пассажирского подвижного состава автомобильного (около 38%) транспорта;</w:t>
      </w:r>
    </w:p>
    <w:p w:rsidR="00E91F6B" w:rsidRPr="008E5F98" w:rsidRDefault="00E91F6B" w:rsidP="00AC0444">
      <w:pPr>
        <w:numPr>
          <w:ilvl w:val="0"/>
          <w:numId w:val="36"/>
        </w:numPr>
        <w:ind w:left="0" w:firstLine="709"/>
        <w:jc w:val="both"/>
        <w:rPr>
          <w:szCs w:val="28"/>
        </w:rPr>
      </w:pPr>
      <w:r w:rsidRPr="008E5F98">
        <w:rPr>
          <w:szCs w:val="28"/>
        </w:rPr>
        <w:t>существенная доля рынка транспортных услуг для пассажиров принадлежит «нелегальным» перевозчикам, осуществляющим регулярные перевозки под видом заказных на автомобильном транспорте (для Североморска не актуально);</w:t>
      </w:r>
    </w:p>
    <w:p w:rsidR="00E91F6B" w:rsidRPr="008E5F98" w:rsidRDefault="00E91F6B" w:rsidP="00AC0444">
      <w:pPr>
        <w:numPr>
          <w:ilvl w:val="0"/>
          <w:numId w:val="36"/>
        </w:numPr>
        <w:ind w:left="0" w:firstLine="709"/>
        <w:jc w:val="both"/>
        <w:rPr>
          <w:szCs w:val="28"/>
        </w:rPr>
      </w:pPr>
      <w:r w:rsidRPr="008E5F98">
        <w:rPr>
          <w:szCs w:val="28"/>
        </w:rPr>
        <w:t>отсутствие комплексного плана развития транспортной инфраструктуры транспорта в целом.</w:t>
      </w:r>
    </w:p>
    <w:p w:rsidR="00E91F6B" w:rsidRPr="008E5F98" w:rsidRDefault="00E91F6B" w:rsidP="00AC0444">
      <w:pPr>
        <w:ind w:firstLine="709"/>
        <w:jc w:val="both"/>
        <w:rPr>
          <w:b/>
          <w:szCs w:val="28"/>
        </w:rPr>
      </w:pPr>
      <w:r w:rsidRPr="008E5F98">
        <w:rPr>
          <w:b/>
          <w:szCs w:val="28"/>
        </w:rPr>
        <w:t>в сфере дорожной деятельности:</w:t>
      </w:r>
    </w:p>
    <w:p w:rsidR="00E91F6B" w:rsidRPr="008E5F98" w:rsidRDefault="00E91F6B" w:rsidP="00AC0444">
      <w:pPr>
        <w:numPr>
          <w:ilvl w:val="0"/>
          <w:numId w:val="36"/>
        </w:numPr>
        <w:snapToGrid w:val="0"/>
        <w:ind w:left="0" w:firstLine="709"/>
        <w:jc w:val="both"/>
        <w:rPr>
          <w:szCs w:val="28"/>
        </w:rPr>
      </w:pPr>
      <w:r w:rsidRPr="008E5F98">
        <w:rPr>
          <w:szCs w:val="28"/>
        </w:rPr>
        <w:t xml:space="preserve">существенная доля автомобильных дорог общего пользования местного значения, не соответствующих нормативным требованиям (доля протяжённости автомобильных дорог общего пользования муниципального значения, не отвечающих нормативным требованиям, в общей протяжённости автомобильных дорог общего пользования местного значения на 01.01.2018 составляет </w:t>
      </w:r>
      <w:r w:rsidRPr="005C3383">
        <w:rPr>
          <w:color w:val="00B050"/>
          <w:szCs w:val="28"/>
        </w:rPr>
        <w:t>56 %</w:t>
      </w:r>
      <w:r w:rsidRPr="008E5F98">
        <w:rPr>
          <w:szCs w:val="28"/>
        </w:rPr>
        <w:t>);</w:t>
      </w:r>
    </w:p>
    <w:p w:rsidR="00E91F6B" w:rsidRPr="008E5F98" w:rsidRDefault="00E91F6B" w:rsidP="00AC0444">
      <w:pPr>
        <w:numPr>
          <w:ilvl w:val="0"/>
          <w:numId w:val="36"/>
        </w:numPr>
        <w:snapToGrid w:val="0"/>
        <w:ind w:left="0" w:firstLine="709"/>
        <w:jc w:val="both"/>
        <w:rPr>
          <w:szCs w:val="28"/>
        </w:rPr>
      </w:pPr>
      <w:r w:rsidRPr="008E5F98">
        <w:rPr>
          <w:szCs w:val="28"/>
        </w:rPr>
        <w:t>недостаточность средств муниципального дорожного фонда для применения на сети муниципальных дорог нормативов денежных затрат на содержание и ремонт автомобильных дорог общего пользования местного значения;</w:t>
      </w:r>
    </w:p>
    <w:p w:rsidR="00E91F6B" w:rsidRPr="008E5F98" w:rsidRDefault="00E91F6B" w:rsidP="00AC0444">
      <w:pPr>
        <w:numPr>
          <w:ilvl w:val="0"/>
          <w:numId w:val="36"/>
        </w:numPr>
        <w:snapToGrid w:val="0"/>
        <w:ind w:left="0" w:firstLine="709"/>
        <w:jc w:val="both"/>
        <w:rPr>
          <w:szCs w:val="28"/>
        </w:rPr>
      </w:pPr>
      <w:r w:rsidRPr="008E5F98">
        <w:rPr>
          <w:szCs w:val="28"/>
        </w:rPr>
        <w:t>недооснащение автомобильных дорог элементами обустройства;</w:t>
      </w:r>
    </w:p>
    <w:p w:rsidR="00E91F6B" w:rsidRPr="008E5F98" w:rsidRDefault="00E91F6B" w:rsidP="00AC0444">
      <w:pPr>
        <w:numPr>
          <w:ilvl w:val="0"/>
          <w:numId w:val="36"/>
        </w:numPr>
        <w:snapToGrid w:val="0"/>
        <w:ind w:left="0" w:firstLine="709"/>
        <w:jc w:val="both"/>
        <w:rPr>
          <w:szCs w:val="28"/>
        </w:rPr>
      </w:pPr>
      <w:r w:rsidRPr="008E5F98">
        <w:rPr>
          <w:szCs w:val="28"/>
        </w:rPr>
        <w:t>наличие на автомобильных дорогах искусственных сооружений требующих капитального ремонта (мосты автомобильные, пешеходные);</w:t>
      </w:r>
    </w:p>
    <w:p w:rsidR="00E91F6B" w:rsidRPr="008E5F98" w:rsidRDefault="00E91F6B" w:rsidP="00AC0444">
      <w:pPr>
        <w:numPr>
          <w:ilvl w:val="0"/>
          <w:numId w:val="36"/>
        </w:numPr>
        <w:snapToGrid w:val="0"/>
        <w:ind w:left="0" w:firstLine="709"/>
        <w:jc w:val="both"/>
        <w:rPr>
          <w:szCs w:val="28"/>
        </w:rPr>
      </w:pPr>
      <w:r w:rsidRPr="008E5F98">
        <w:rPr>
          <w:szCs w:val="28"/>
        </w:rPr>
        <w:t>опережающие темпы проста интенсивности движения на автомобильных дорогах по сравнению с увеличением их протяженности и пропускной способности.</w:t>
      </w:r>
    </w:p>
    <w:p w:rsidR="00E91F6B" w:rsidRPr="008E5F98" w:rsidRDefault="00E91F6B" w:rsidP="00AC0444">
      <w:pPr>
        <w:ind w:firstLine="709"/>
        <w:jc w:val="both"/>
        <w:rPr>
          <w:b/>
          <w:szCs w:val="28"/>
        </w:rPr>
      </w:pPr>
      <w:r w:rsidRPr="008E5F98">
        <w:rPr>
          <w:b/>
          <w:szCs w:val="28"/>
        </w:rPr>
        <w:t>в сфере безопасности дорожного движения:</w:t>
      </w:r>
    </w:p>
    <w:p w:rsidR="00E91F6B" w:rsidRPr="008E5F98" w:rsidRDefault="00E91F6B" w:rsidP="00AC0444">
      <w:pPr>
        <w:numPr>
          <w:ilvl w:val="0"/>
          <w:numId w:val="36"/>
        </w:numPr>
        <w:ind w:left="0" w:firstLine="709"/>
        <w:jc w:val="both"/>
        <w:rPr>
          <w:szCs w:val="28"/>
        </w:rPr>
      </w:pPr>
      <w:r w:rsidRPr="008E5F98">
        <w:rPr>
          <w:bCs w:val="0"/>
          <w:szCs w:val="28"/>
        </w:rPr>
        <w:t>отсутствие развернутой системы контроля за безопасностью дорожного движения;</w:t>
      </w:r>
    </w:p>
    <w:p w:rsidR="00E91F6B" w:rsidRPr="008E5F98" w:rsidRDefault="00E91F6B" w:rsidP="00AC0444">
      <w:pPr>
        <w:numPr>
          <w:ilvl w:val="0"/>
          <w:numId w:val="36"/>
        </w:numPr>
        <w:ind w:left="0" w:firstLine="709"/>
        <w:jc w:val="both"/>
        <w:rPr>
          <w:szCs w:val="28"/>
        </w:rPr>
      </w:pPr>
      <w:r w:rsidRPr="008E5F98">
        <w:rPr>
          <w:szCs w:val="28"/>
        </w:rPr>
        <w:t>низкая степень автоматизации дорожного движения;</w:t>
      </w:r>
    </w:p>
    <w:p w:rsidR="00E91F6B" w:rsidRPr="008E5F98" w:rsidRDefault="00E91F6B" w:rsidP="00AC0444">
      <w:pPr>
        <w:numPr>
          <w:ilvl w:val="0"/>
          <w:numId w:val="36"/>
        </w:numPr>
        <w:ind w:left="0" w:firstLine="709"/>
        <w:jc w:val="both"/>
        <w:rPr>
          <w:szCs w:val="28"/>
        </w:rPr>
      </w:pPr>
      <w:r w:rsidRPr="008E5F98">
        <w:rPr>
          <w:bCs w:val="0"/>
          <w:szCs w:val="28"/>
        </w:rPr>
        <w:t>низкий уровень транспортной дисциплины участников дорожного движения.</w:t>
      </w:r>
    </w:p>
    <w:p w:rsidR="00E91F6B" w:rsidRPr="008E5F98" w:rsidRDefault="00E91F6B" w:rsidP="00AC0444">
      <w:pPr>
        <w:ind w:firstLine="709"/>
        <w:jc w:val="both"/>
        <w:rPr>
          <w:b/>
          <w:szCs w:val="28"/>
        </w:rPr>
      </w:pPr>
      <w:r w:rsidRPr="008E5F98">
        <w:rPr>
          <w:szCs w:val="28"/>
        </w:rPr>
        <w:t xml:space="preserve">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8E5F98">
        <w:rPr>
          <w:b/>
          <w:szCs w:val="28"/>
        </w:rPr>
        <w:t xml:space="preserve">приоритетами </w:t>
      </w:r>
      <w:r w:rsidRPr="008E5F98">
        <w:rPr>
          <w:szCs w:val="28"/>
        </w:rPr>
        <w:t>муниципальной политики</w:t>
      </w:r>
      <w:r w:rsidRPr="008E5F98">
        <w:rPr>
          <w:b/>
          <w:szCs w:val="28"/>
        </w:rPr>
        <w:t xml:space="preserve"> в сфере транспорта</w:t>
      </w:r>
      <w:r w:rsidRPr="008E5F98">
        <w:rPr>
          <w:szCs w:val="28"/>
        </w:rPr>
        <w:t xml:space="preserve"> являются</w:t>
      </w:r>
      <w:r w:rsidRPr="008E5F98">
        <w:rPr>
          <w:b/>
          <w:szCs w:val="28"/>
        </w:rPr>
        <w:t>:</w:t>
      </w:r>
    </w:p>
    <w:p w:rsidR="00E91F6B" w:rsidRPr="008E5F98" w:rsidRDefault="00E91F6B" w:rsidP="00AC0444">
      <w:pPr>
        <w:numPr>
          <w:ilvl w:val="0"/>
          <w:numId w:val="36"/>
        </w:numPr>
        <w:ind w:left="0" w:firstLine="709"/>
        <w:jc w:val="both"/>
        <w:rPr>
          <w:bCs w:val="0"/>
          <w:szCs w:val="28"/>
        </w:rPr>
      </w:pPr>
      <w:r w:rsidRPr="008E5F98">
        <w:rPr>
          <w:bCs w:val="0"/>
          <w:szCs w:val="28"/>
        </w:rPr>
        <w:t>повышение доступности и качества услуг транспортного комплекса для населения муниципалитета;</w:t>
      </w:r>
    </w:p>
    <w:p w:rsidR="00E91F6B" w:rsidRPr="008E5F98" w:rsidRDefault="00E91F6B" w:rsidP="00AC0444">
      <w:pPr>
        <w:numPr>
          <w:ilvl w:val="0"/>
          <w:numId w:val="36"/>
        </w:numPr>
        <w:ind w:left="0" w:firstLine="709"/>
        <w:jc w:val="both"/>
        <w:rPr>
          <w:bCs w:val="0"/>
          <w:szCs w:val="28"/>
        </w:rPr>
      </w:pPr>
      <w:r w:rsidRPr="008E5F98">
        <w:rPr>
          <w:bCs w:val="0"/>
          <w:szCs w:val="28"/>
        </w:rPr>
        <w:t>разработка программы комплексного развития транспортной системы;</w:t>
      </w:r>
    </w:p>
    <w:p w:rsidR="00E91F6B" w:rsidRPr="008E5F98" w:rsidRDefault="00E91F6B" w:rsidP="00AC0444">
      <w:pPr>
        <w:numPr>
          <w:ilvl w:val="0"/>
          <w:numId w:val="36"/>
        </w:numPr>
        <w:ind w:left="0" w:firstLine="709"/>
        <w:jc w:val="both"/>
        <w:rPr>
          <w:bCs w:val="0"/>
          <w:szCs w:val="28"/>
        </w:rPr>
      </w:pPr>
      <w:r w:rsidRPr="008E5F98">
        <w:rPr>
          <w:bCs w:val="0"/>
          <w:szCs w:val="28"/>
        </w:rPr>
        <w:t>совершенствование маршрутной сети пассажирского автомобильного транспорта общего пользования для удовлетворения потребностей населения;</w:t>
      </w:r>
    </w:p>
    <w:p w:rsidR="00E91F6B" w:rsidRPr="008E5F98" w:rsidRDefault="00E91F6B" w:rsidP="00AC0444">
      <w:pPr>
        <w:numPr>
          <w:ilvl w:val="0"/>
          <w:numId w:val="36"/>
        </w:numPr>
        <w:ind w:left="0" w:firstLine="709"/>
        <w:jc w:val="both"/>
        <w:rPr>
          <w:bCs w:val="0"/>
          <w:szCs w:val="28"/>
        </w:rPr>
      </w:pPr>
      <w:r w:rsidRPr="008E5F98">
        <w:rPr>
          <w:bCs w:val="0"/>
          <w:szCs w:val="28"/>
        </w:rPr>
        <w:t>контроль за легализацией рынка транспортных услуг.</w:t>
      </w:r>
    </w:p>
    <w:p w:rsidR="00E91F6B" w:rsidRPr="008E5F98" w:rsidRDefault="00E91F6B" w:rsidP="00AC0444">
      <w:pPr>
        <w:ind w:firstLine="709"/>
        <w:jc w:val="both"/>
        <w:rPr>
          <w:b/>
          <w:szCs w:val="28"/>
        </w:rPr>
      </w:pPr>
      <w:r w:rsidRPr="008E5F98">
        <w:rPr>
          <w:b/>
          <w:szCs w:val="28"/>
        </w:rPr>
        <w:t>в сфере дорожной деятельности:</w:t>
      </w:r>
    </w:p>
    <w:p w:rsidR="00E91F6B" w:rsidRPr="008E5F98" w:rsidRDefault="00E91F6B" w:rsidP="00AC0444">
      <w:pPr>
        <w:numPr>
          <w:ilvl w:val="0"/>
          <w:numId w:val="36"/>
        </w:numPr>
        <w:ind w:left="0" w:firstLine="709"/>
        <w:jc w:val="both"/>
        <w:rPr>
          <w:bCs w:val="0"/>
          <w:szCs w:val="28"/>
        </w:rPr>
      </w:pPr>
      <w:r w:rsidRPr="008E5F98">
        <w:rPr>
          <w:bCs w:val="0"/>
          <w:szCs w:val="28"/>
        </w:rPr>
        <w:t>приведение в нормативное состояние автомобильных дорог общего пользования местного значения, в том числе путем:</w:t>
      </w:r>
    </w:p>
    <w:p w:rsidR="00E91F6B" w:rsidRPr="008E5F98" w:rsidRDefault="00E91F6B" w:rsidP="00AC0444">
      <w:pPr>
        <w:numPr>
          <w:ilvl w:val="0"/>
          <w:numId w:val="35"/>
        </w:numPr>
        <w:ind w:left="0" w:firstLine="709"/>
        <w:contextualSpacing/>
        <w:jc w:val="both"/>
        <w:rPr>
          <w:szCs w:val="28"/>
        </w:rPr>
      </w:pPr>
      <w:r w:rsidRPr="008E5F98">
        <w:rPr>
          <w:szCs w:val="28"/>
        </w:rPr>
        <w:t xml:space="preserve">применения в дорожной деятельности контрактов жизненного цикла; </w:t>
      </w:r>
    </w:p>
    <w:p w:rsidR="00E91F6B" w:rsidRPr="008E5F98" w:rsidRDefault="00E91F6B" w:rsidP="00AC0444">
      <w:pPr>
        <w:numPr>
          <w:ilvl w:val="0"/>
          <w:numId w:val="35"/>
        </w:numPr>
        <w:ind w:left="0" w:firstLine="709"/>
        <w:contextualSpacing/>
        <w:jc w:val="both"/>
        <w:rPr>
          <w:szCs w:val="28"/>
        </w:rPr>
      </w:pPr>
      <w:r w:rsidRPr="008E5F98">
        <w:rPr>
          <w:szCs w:val="28"/>
        </w:rPr>
        <w:t>использования новых стандартов, материалов и технологий для повышения качества работ и снижения стоимости дорожных работ;</w:t>
      </w:r>
    </w:p>
    <w:p w:rsidR="00E91F6B" w:rsidRPr="008E5F98" w:rsidRDefault="00E91F6B" w:rsidP="00AC0444">
      <w:pPr>
        <w:numPr>
          <w:ilvl w:val="0"/>
          <w:numId w:val="35"/>
        </w:numPr>
        <w:autoSpaceDE w:val="0"/>
        <w:autoSpaceDN w:val="0"/>
        <w:adjustRightInd w:val="0"/>
        <w:ind w:left="0" w:firstLine="709"/>
        <w:contextualSpacing/>
        <w:jc w:val="both"/>
        <w:rPr>
          <w:bCs w:val="0"/>
          <w:szCs w:val="28"/>
        </w:rPr>
      </w:pPr>
      <w:r w:rsidRPr="008E5F98">
        <w:rPr>
          <w:bCs w:val="0"/>
          <w:szCs w:val="28"/>
        </w:rPr>
        <w:t>участия в реализации приоритетного проекта «Безопасные и качественные дороги»;</w:t>
      </w:r>
    </w:p>
    <w:p w:rsidR="00E91F6B" w:rsidRPr="008E5F98" w:rsidRDefault="00E91F6B" w:rsidP="00AC0444">
      <w:pPr>
        <w:numPr>
          <w:ilvl w:val="0"/>
          <w:numId w:val="35"/>
        </w:numPr>
        <w:autoSpaceDE w:val="0"/>
        <w:autoSpaceDN w:val="0"/>
        <w:adjustRightInd w:val="0"/>
        <w:ind w:left="0" w:firstLine="709"/>
        <w:contextualSpacing/>
        <w:jc w:val="both"/>
        <w:rPr>
          <w:bCs w:val="0"/>
          <w:szCs w:val="28"/>
        </w:rPr>
      </w:pPr>
      <w:r w:rsidRPr="008E5F98">
        <w:rPr>
          <w:bCs w:val="0"/>
          <w:szCs w:val="28"/>
        </w:rPr>
        <w:t>проведение реконструкций участков автомобильных дорог с уровнем загрузи выше нормативного;</w:t>
      </w:r>
    </w:p>
    <w:p w:rsidR="00E91F6B" w:rsidRPr="008E5F98" w:rsidRDefault="00E91F6B" w:rsidP="00AC0444">
      <w:pPr>
        <w:numPr>
          <w:ilvl w:val="0"/>
          <w:numId w:val="35"/>
        </w:numPr>
        <w:autoSpaceDE w:val="0"/>
        <w:autoSpaceDN w:val="0"/>
        <w:adjustRightInd w:val="0"/>
        <w:ind w:left="0" w:firstLine="709"/>
        <w:contextualSpacing/>
        <w:jc w:val="both"/>
        <w:rPr>
          <w:bCs w:val="0"/>
          <w:szCs w:val="28"/>
        </w:rPr>
      </w:pPr>
      <w:r w:rsidRPr="008E5F98">
        <w:rPr>
          <w:bCs w:val="0"/>
          <w:szCs w:val="28"/>
        </w:rPr>
        <w:t>увеличение протяженности улично-дорожной сети, в том числе за счет строительства новых автомобильных дорог.</w:t>
      </w:r>
    </w:p>
    <w:p w:rsidR="00E91F6B" w:rsidRPr="008E5F98" w:rsidRDefault="00E91F6B" w:rsidP="00AC0444">
      <w:pPr>
        <w:ind w:firstLine="709"/>
        <w:jc w:val="both"/>
        <w:rPr>
          <w:szCs w:val="28"/>
        </w:rPr>
      </w:pPr>
      <w:r w:rsidRPr="008E5F98">
        <w:rPr>
          <w:b/>
          <w:szCs w:val="28"/>
        </w:rPr>
        <w:t xml:space="preserve">в сфере обеспечения безопасности дорожного движения: </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bCs w:val="0"/>
          <w:szCs w:val="28"/>
        </w:rPr>
        <w:t>внедрение новых технических требований и стандартов по обустройству автомобильных дорог, в том числе на основе цифровых технологий, направленных на устранение мест концентрации ДТП;</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szCs w:val="28"/>
        </w:rPr>
        <w:t xml:space="preserve">обеспечение нормативных требований по </w:t>
      </w:r>
      <w:r w:rsidRPr="008E5F98">
        <w:rPr>
          <w:bCs w:val="0"/>
          <w:szCs w:val="28"/>
        </w:rPr>
        <w:t>организации дорожного движения;</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bCs w:val="0"/>
          <w:szCs w:val="28"/>
        </w:rPr>
        <w:t>формирование общей культуры безопасного поведения на дорогах;</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szCs w:val="28"/>
        </w:rPr>
        <w:t>совершенствование работы по профилактике детского дорожно-транспортного травматизма</w:t>
      </w:r>
      <w:r w:rsidRPr="008E5F98">
        <w:rPr>
          <w:bCs w:val="0"/>
          <w:szCs w:val="28"/>
        </w:rPr>
        <w:t>.</w:t>
      </w:r>
    </w:p>
    <w:p w:rsidR="00E91F6B" w:rsidRPr="008E5F98" w:rsidRDefault="00E91F6B" w:rsidP="00AC0444">
      <w:pPr>
        <w:ind w:firstLine="709"/>
        <w:jc w:val="both"/>
        <w:rPr>
          <w:szCs w:val="28"/>
        </w:rPr>
      </w:pPr>
      <w:r w:rsidRPr="008E5F98">
        <w:rPr>
          <w:szCs w:val="28"/>
        </w:rPr>
        <w:t xml:space="preserve">Наряду с обозначенными приоритетами </w:t>
      </w:r>
      <w:r w:rsidRPr="008E5F98">
        <w:rPr>
          <w:b/>
          <w:szCs w:val="28"/>
        </w:rPr>
        <w:t xml:space="preserve">основными направлениями </w:t>
      </w:r>
      <w:r w:rsidRPr="008E5F98">
        <w:rPr>
          <w:szCs w:val="28"/>
        </w:rPr>
        <w:t>муниципальной политики</w:t>
      </w:r>
      <w:r w:rsidRPr="008E5F98">
        <w:rPr>
          <w:b/>
          <w:szCs w:val="28"/>
        </w:rPr>
        <w:t xml:space="preserve"> </w:t>
      </w:r>
      <w:r w:rsidRPr="008E5F98">
        <w:rPr>
          <w:szCs w:val="28"/>
        </w:rPr>
        <w:t>в рамках решения данной задачи</w:t>
      </w:r>
      <w:r w:rsidRPr="008E5F98">
        <w:rPr>
          <w:b/>
          <w:szCs w:val="28"/>
        </w:rPr>
        <w:t xml:space="preserve"> в сфере транспорта</w:t>
      </w:r>
      <w:r w:rsidRPr="008E5F98">
        <w:rPr>
          <w:szCs w:val="28"/>
        </w:rPr>
        <w:t xml:space="preserve"> являются:</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bCs w:val="0"/>
          <w:szCs w:val="28"/>
        </w:rPr>
        <w:t>обеспечение потребностей населения во внутримуниципальных пассажирских перевозках;</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bCs w:val="0"/>
          <w:szCs w:val="28"/>
        </w:rPr>
        <w:t>обеспечение ценовой доступности услуг транспорта, имеющих социальную значимость, с предоставление права льготного проезда отдельным категориям граждан;</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bCs w:val="0"/>
          <w:szCs w:val="28"/>
        </w:rPr>
        <w:t>содействие обновлению парков пассажирского подвижного состава;</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bCs w:val="0"/>
          <w:szCs w:val="28"/>
        </w:rPr>
        <w:t>сохранение транспортного обеспечения населенных пунктов, отдаленных от административного центра;</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bCs w:val="0"/>
          <w:szCs w:val="28"/>
        </w:rPr>
        <w:t xml:space="preserve">содействие </w:t>
      </w:r>
      <w:r w:rsidRPr="008E5F98">
        <w:rPr>
          <w:szCs w:val="28"/>
        </w:rPr>
        <w:t>развитию сервисов предоставления услуг легкового такси, обеспечивающих качество и безопасность перевозок пассажиров и багажа;</w:t>
      </w:r>
    </w:p>
    <w:p w:rsidR="00E91F6B" w:rsidRPr="008E5F98" w:rsidRDefault="00E91F6B" w:rsidP="00AC0444">
      <w:pPr>
        <w:widowControl w:val="0"/>
        <w:numPr>
          <w:ilvl w:val="0"/>
          <w:numId w:val="36"/>
        </w:numPr>
        <w:autoSpaceDE w:val="0"/>
        <w:autoSpaceDN w:val="0"/>
        <w:adjustRightInd w:val="0"/>
        <w:ind w:left="0" w:firstLine="709"/>
        <w:jc w:val="both"/>
        <w:rPr>
          <w:bCs w:val="0"/>
          <w:szCs w:val="28"/>
        </w:rPr>
      </w:pPr>
      <w:r w:rsidRPr="008E5F98">
        <w:rPr>
          <w:szCs w:val="28"/>
        </w:rPr>
        <w:t>организация новых регулярных маршрутов пассажирских перевозок.</w:t>
      </w:r>
    </w:p>
    <w:p w:rsidR="00E91F6B" w:rsidRPr="008E5F98" w:rsidRDefault="00E91F6B" w:rsidP="00AC0444">
      <w:pPr>
        <w:ind w:firstLine="709"/>
        <w:jc w:val="both"/>
        <w:rPr>
          <w:b/>
          <w:szCs w:val="28"/>
        </w:rPr>
      </w:pPr>
      <w:r w:rsidRPr="008E5F98">
        <w:rPr>
          <w:b/>
          <w:szCs w:val="28"/>
        </w:rPr>
        <w:t>в сфере дорожной деятельности:</w:t>
      </w:r>
    </w:p>
    <w:p w:rsidR="00E91F6B" w:rsidRPr="008E5F98" w:rsidRDefault="00E91F6B" w:rsidP="00AC0444">
      <w:pPr>
        <w:numPr>
          <w:ilvl w:val="0"/>
          <w:numId w:val="36"/>
        </w:numPr>
        <w:ind w:left="0" w:firstLine="709"/>
        <w:jc w:val="both"/>
        <w:rPr>
          <w:szCs w:val="28"/>
        </w:rPr>
      </w:pPr>
      <w:r w:rsidRPr="008E5F98">
        <w:rPr>
          <w:szCs w:val="28"/>
        </w:rPr>
        <w:t>привлечение дополнительных источников для наполнения Дорожного фонда;</w:t>
      </w:r>
    </w:p>
    <w:p w:rsidR="00E91F6B" w:rsidRPr="008E5F98" w:rsidRDefault="00E91F6B" w:rsidP="00AC0444">
      <w:pPr>
        <w:numPr>
          <w:ilvl w:val="0"/>
          <w:numId w:val="36"/>
        </w:numPr>
        <w:ind w:left="0" w:firstLine="709"/>
        <w:jc w:val="both"/>
        <w:rPr>
          <w:szCs w:val="28"/>
        </w:rPr>
      </w:pPr>
      <w:r w:rsidRPr="008E5F98">
        <w:rPr>
          <w:bCs w:val="0"/>
          <w:szCs w:val="28"/>
        </w:rPr>
        <w:t xml:space="preserve">развитие улично-дорожной сети как административного центра, так и населенных пунктов муниципального образования, </w:t>
      </w:r>
      <w:r w:rsidRPr="008E5F98">
        <w:rPr>
          <w:color w:val="000000"/>
          <w:szCs w:val="28"/>
        </w:rPr>
        <w:t>приведение в нормативное состояние (ремонт) основных (центральных) улиц муниципалитета;</w:t>
      </w:r>
    </w:p>
    <w:p w:rsidR="00E91F6B" w:rsidRPr="008E5F98" w:rsidRDefault="00E91F6B" w:rsidP="00AC0444">
      <w:pPr>
        <w:ind w:firstLine="709"/>
        <w:jc w:val="both"/>
        <w:rPr>
          <w:szCs w:val="28"/>
        </w:rPr>
      </w:pPr>
      <w:r w:rsidRPr="008E5F98">
        <w:rPr>
          <w:b/>
          <w:szCs w:val="28"/>
        </w:rPr>
        <w:t xml:space="preserve">в сфере обеспечения безопасности дорожного движения: </w:t>
      </w:r>
    </w:p>
    <w:p w:rsidR="00E91F6B" w:rsidRPr="008E5F98" w:rsidRDefault="00E91F6B" w:rsidP="00AC0444">
      <w:pPr>
        <w:numPr>
          <w:ilvl w:val="0"/>
          <w:numId w:val="36"/>
        </w:numPr>
        <w:autoSpaceDE w:val="0"/>
        <w:autoSpaceDN w:val="0"/>
        <w:adjustRightInd w:val="0"/>
        <w:ind w:left="0" w:firstLine="709"/>
        <w:jc w:val="both"/>
        <w:rPr>
          <w:szCs w:val="28"/>
        </w:rPr>
      </w:pPr>
      <w:r w:rsidRPr="008E5F98">
        <w:rPr>
          <w:bCs w:val="0"/>
          <w:szCs w:val="28"/>
        </w:rPr>
        <w:t xml:space="preserve">обеспечение </w:t>
      </w:r>
      <w:r w:rsidRPr="008E5F98">
        <w:rPr>
          <w:szCs w:val="28"/>
        </w:rPr>
        <w:t>приоритета безопасности дорожного движения по отношению к потерям времени (задержкам) при движении транспортных средств и (или) пешеходов;</w:t>
      </w:r>
    </w:p>
    <w:p w:rsidR="00E91F6B" w:rsidRPr="008E5F98" w:rsidRDefault="00E91F6B" w:rsidP="00AC0444">
      <w:pPr>
        <w:numPr>
          <w:ilvl w:val="0"/>
          <w:numId w:val="36"/>
        </w:numPr>
        <w:autoSpaceDE w:val="0"/>
        <w:autoSpaceDN w:val="0"/>
        <w:adjustRightInd w:val="0"/>
        <w:ind w:left="0" w:firstLine="709"/>
        <w:jc w:val="both"/>
        <w:rPr>
          <w:szCs w:val="28"/>
        </w:rPr>
      </w:pPr>
      <w:r w:rsidRPr="008E5F98">
        <w:rPr>
          <w:bCs w:val="0"/>
          <w:szCs w:val="28"/>
        </w:rPr>
        <w:t>совершенствование форм и методов обучения населения безопасности дорожного движения, умениям и навыкам безопасного поведения на дорогах;</w:t>
      </w:r>
    </w:p>
    <w:p w:rsidR="00E91F6B" w:rsidRPr="008E5F98" w:rsidRDefault="00E91F6B" w:rsidP="00AC0444">
      <w:pPr>
        <w:numPr>
          <w:ilvl w:val="0"/>
          <w:numId w:val="36"/>
        </w:numPr>
        <w:autoSpaceDE w:val="0"/>
        <w:autoSpaceDN w:val="0"/>
        <w:adjustRightInd w:val="0"/>
        <w:ind w:left="0" w:firstLine="709"/>
        <w:jc w:val="both"/>
        <w:rPr>
          <w:szCs w:val="28"/>
        </w:rPr>
      </w:pPr>
      <w:r w:rsidRPr="008E5F98">
        <w:rPr>
          <w:szCs w:val="28"/>
        </w:rPr>
        <w:t>реализация мероприятий направленных на приведение пешеходных переходов на территории муниципального образования ЗАТО              г. Североморск в соответствие с новыми национальными стандартами;</w:t>
      </w:r>
    </w:p>
    <w:p w:rsidR="00E91F6B" w:rsidRPr="008E5F98" w:rsidRDefault="00E91F6B" w:rsidP="00AC0444">
      <w:pPr>
        <w:numPr>
          <w:ilvl w:val="0"/>
          <w:numId w:val="36"/>
        </w:numPr>
        <w:autoSpaceDE w:val="0"/>
        <w:autoSpaceDN w:val="0"/>
        <w:adjustRightInd w:val="0"/>
        <w:ind w:left="0" w:firstLine="709"/>
        <w:jc w:val="both"/>
        <w:rPr>
          <w:spacing w:val="2"/>
          <w:szCs w:val="28"/>
          <w:shd w:val="clear" w:color="auto" w:fill="FFFFFF"/>
        </w:rPr>
      </w:pPr>
      <w:r w:rsidRPr="008E5F98">
        <w:rPr>
          <w:szCs w:val="28"/>
        </w:rPr>
        <w:t>формирование комплексной схемы организации дорожного движения;</w:t>
      </w:r>
    </w:p>
    <w:p w:rsidR="00E91F6B" w:rsidRPr="008E5F98" w:rsidRDefault="00E91F6B" w:rsidP="00AC0444">
      <w:pPr>
        <w:numPr>
          <w:ilvl w:val="0"/>
          <w:numId w:val="36"/>
        </w:numPr>
        <w:autoSpaceDE w:val="0"/>
        <w:autoSpaceDN w:val="0"/>
        <w:adjustRightInd w:val="0"/>
        <w:ind w:left="0" w:firstLine="709"/>
        <w:jc w:val="both"/>
        <w:rPr>
          <w:spacing w:val="2"/>
          <w:szCs w:val="28"/>
          <w:shd w:val="clear" w:color="auto" w:fill="FFFFFF"/>
        </w:rPr>
      </w:pPr>
      <w:r w:rsidRPr="008E5F98">
        <w:rPr>
          <w:spacing w:val="2"/>
          <w:szCs w:val="28"/>
          <w:shd w:val="clear" w:color="auto" w:fill="FFFFFF"/>
        </w:rPr>
        <w:t>совершенствование системы управления обеспечением безопасности дорожного движения, дорожных условий и внедрение современных технических средств регулирования дорожного движения.</w:t>
      </w:r>
    </w:p>
    <w:p w:rsidR="00E91F6B" w:rsidRPr="008E5F98" w:rsidRDefault="00E91F6B" w:rsidP="00AC0444">
      <w:pPr>
        <w:ind w:firstLine="709"/>
        <w:jc w:val="both"/>
        <w:rPr>
          <w:szCs w:val="28"/>
        </w:rPr>
      </w:pPr>
      <w:r w:rsidRPr="008E5F98">
        <w:rPr>
          <w:b/>
          <w:spacing w:val="2"/>
          <w:szCs w:val="28"/>
          <w:shd w:val="clear" w:color="auto" w:fill="FFFFFF"/>
        </w:rPr>
        <w:t>Целевыми ориентирами</w:t>
      </w:r>
      <w:r w:rsidRPr="008E5F98">
        <w:rPr>
          <w:spacing w:val="2"/>
          <w:szCs w:val="28"/>
          <w:shd w:val="clear" w:color="auto" w:fill="FFFFFF"/>
        </w:rPr>
        <w:t xml:space="preserve"> решения поставленной задачи </w:t>
      </w:r>
      <w:r w:rsidRPr="008E5F98">
        <w:rPr>
          <w:b/>
          <w:szCs w:val="28"/>
        </w:rPr>
        <w:t>в сфере транспорта</w:t>
      </w:r>
      <w:r w:rsidRPr="008E5F98">
        <w:rPr>
          <w:szCs w:val="28"/>
        </w:rPr>
        <w:t xml:space="preserve"> являются:</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szCs w:val="28"/>
        </w:rPr>
        <w:t>сохранение обеспеченности населения, проживающего в населенных пунктах, имеющих регулярное автобусное сообщение с административным центром.</w:t>
      </w:r>
    </w:p>
    <w:p w:rsidR="00E91F6B" w:rsidRPr="008E5F98" w:rsidRDefault="00E91F6B" w:rsidP="00AC0444">
      <w:pPr>
        <w:ind w:firstLine="709"/>
        <w:jc w:val="both"/>
        <w:rPr>
          <w:b/>
          <w:szCs w:val="28"/>
        </w:rPr>
      </w:pPr>
      <w:r w:rsidRPr="008E5F98">
        <w:rPr>
          <w:b/>
          <w:szCs w:val="28"/>
        </w:rPr>
        <w:t>в сфере дорожной деятельности:</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spacing w:val="2"/>
          <w:szCs w:val="28"/>
          <w:shd w:val="clear" w:color="auto" w:fill="FFFFFF"/>
        </w:rPr>
        <w:t>увеличение доли автомобильных дорог</w:t>
      </w:r>
      <w:r w:rsidRPr="008E5F98">
        <w:rPr>
          <w:color w:val="000000"/>
          <w:szCs w:val="28"/>
        </w:rPr>
        <w:t xml:space="preserve"> </w:t>
      </w:r>
      <w:r w:rsidRPr="008E5F98">
        <w:rPr>
          <w:bCs w:val="0"/>
          <w:szCs w:val="28"/>
        </w:rPr>
        <w:t>муниципального значения, соответствующих нормативным требованиям, в их общей протяженности к 2025 году не менее чем до 55,65 % (относительно их протяженности по состоянию на 31.12.2017);</w:t>
      </w:r>
    </w:p>
    <w:p w:rsidR="00E91F6B" w:rsidRPr="008E5F98" w:rsidRDefault="00E91F6B" w:rsidP="00AC0444">
      <w:pPr>
        <w:ind w:firstLine="709"/>
        <w:jc w:val="both"/>
        <w:rPr>
          <w:szCs w:val="28"/>
        </w:rPr>
      </w:pPr>
      <w:r w:rsidRPr="008E5F98">
        <w:rPr>
          <w:b/>
          <w:szCs w:val="28"/>
        </w:rPr>
        <w:t xml:space="preserve">в сфере безопасности дорожного движения: </w:t>
      </w:r>
    </w:p>
    <w:p w:rsidR="00E91F6B" w:rsidRPr="008E5F98" w:rsidRDefault="00E91F6B" w:rsidP="00AC0444">
      <w:pPr>
        <w:numPr>
          <w:ilvl w:val="0"/>
          <w:numId w:val="36"/>
        </w:numPr>
        <w:autoSpaceDE w:val="0"/>
        <w:autoSpaceDN w:val="0"/>
        <w:adjustRightInd w:val="0"/>
        <w:ind w:left="0" w:firstLine="709"/>
        <w:jc w:val="both"/>
        <w:rPr>
          <w:bCs w:val="0"/>
          <w:szCs w:val="28"/>
        </w:rPr>
      </w:pPr>
      <w:r w:rsidRPr="008E5F98">
        <w:rPr>
          <w:bCs w:val="0"/>
          <w:szCs w:val="28"/>
        </w:rPr>
        <w:t>сохранение на существующем уровне мест концентрации дорожно-транспортных происшествий (аварийно-опасных участков) на автомобильных дорогах муниципального значения;</w:t>
      </w:r>
    </w:p>
    <w:p w:rsidR="00E91F6B" w:rsidRPr="008E5F98" w:rsidRDefault="00E91F6B" w:rsidP="00AC0444">
      <w:pPr>
        <w:numPr>
          <w:ilvl w:val="0"/>
          <w:numId w:val="36"/>
        </w:numPr>
        <w:autoSpaceDE w:val="0"/>
        <w:autoSpaceDN w:val="0"/>
        <w:adjustRightInd w:val="0"/>
        <w:ind w:left="0" w:firstLine="709"/>
        <w:jc w:val="both"/>
        <w:rPr>
          <w:bCs w:val="0"/>
          <w:szCs w:val="28"/>
        </w:rPr>
      </w:pPr>
      <w:r>
        <w:rPr>
          <w:bCs w:val="0"/>
          <w:color w:val="00B050"/>
          <w:szCs w:val="28"/>
        </w:rPr>
        <w:t>сохранение</w:t>
      </w:r>
      <w:r w:rsidRPr="00C34E49">
        <w:rPr>
          <w:bCs w:val="0"/>
          <w:color w:val="00B050"/>
          <w:szCs w:val="28"/>
        </w:rPr>
        <w:t xml:space="preserve"> смертности населения от ДТП</w:t>
      </w:r>
      <w:r>
        <w:rPr>
          <w:bCs w:val="0"/>
          <w:color w:val="00B050"/>
          <w:szCs w:val="28"/>
        </w:rPr>
        <w:t xml:space="preserve"> на уровне 2015 года</w:t>
      </w:r>
      <w:r w:rsidRPr="008E5F98">
        <w:rPr>
          <w:szCs w:val="28"/>
        </w:rPr>
        <w:t>.</w:t>
      </w:r>
    </w:p>
    <w:p w:rsidR="00E91F6B" w:rsidRDefault="00E91F6B" w:rsidP="00AC0444">
      <w:pPr>
        <w:autoSpaceDE w:val="0"/>
        <w:autoSpaceDN w:val="0"/>
        <w:adjustRightInd w:val="0"/>
        <w:ind w:left="709"/>
        <w:jc w:val="both"/>
        <w:rPr>
          <w:szCs w:val="28"/>
        </w:rPr>
      </w:pPr>
    </w:p>
    <w:p w:rsidR="00E91F6B" w:rsidRPr="009A6DDF" w:rsidRDefault="00E91F6B" w:rsidP="00AC0444">
      <w:pPr>
        <w:autoSpaceDE w:val="0"/>
        <w:autoSpaceDN w:val="0"/>
        <w:adjustRightInd w:val="0"/>
        <w:ind w:firstLine="709"/>
        <w:jc w:val="both"/>
        <w:rPr>
          <w:b/>
          <w:bCs w:val="0"/>
          <w:szCs w:val="28"/>
        </w:rPr>
      </w:pPr>
      <w:r w:rsidRPr="009A6DDF">
        <w:rPr>
          <w:b/>
          <w:szCs w:val="28"/>
        </w:rPr>
        <w:t>Задача 2.</w:t>
      </w:r>
      <w:r>
        <w:rPr>
          <w:b/>
          <w:szCs w:val="28"/>
        </w:rPr>
        <w:t>3</w:t>
      </w:r>
      <w:r w:rsidRPr="009A6DDF">
        <w:rPr>
          <w:b/>
          <w:szCs w:val="28"/>
        </w:rPr>
        <w:t xml:space="preserve">. </w:t>
      </w:r>
      <w:r w:rsidRPr="009A6DDF">
        <w:rPr>
          <w:b/>
          <w:bCs w:val="0"/>
          <w:szCs w:val="28"/>
        </w:rPr>
        <w:t xml:space="preserve">Повышение доступности жилья и качества жилищного обеспечения населения </w:t>
      </w:r>
      <w:r>
        <w:rPr>
          <w:b/>
          <w:bCs w:val="0"/>
          <w:szCs w:val="28"/>
        </w:rPr>
        <w:t>муниципалитета</w:t>
      </w:r>
      <w:r w:rsidRPr="009A6DDF">
        <w:rPr>
          <w:b/>
          <w:bCs w:val="0"/>
          <w:szCs w:val="28"/>
        </w:rPr>
        <w:t>, а также качества и надежности предоставления жилищно-коммунальных услуг.</w:t>
      </w:r>
    </w:p>
    <w:p w:rsidR="00E91F6B" w:rsidRPr="009A6DDF" w:rsidRDefault="00E91F6B" w:rsidP="00AC0444">
      <w:pPr>
        <w:ind w:firstLine="709"/>
        <w:jc w:val="both"/>
        <w:rPr>
          <w:szCs w:val="28"/>
        </w:rPr>
      </w:pPr>
      <w:r w:rsidRPr="00535A72">
        <w:rPr>
          <w:b/>
          <w:szCs w:val="28"/>
        </w:rPr>
        <w:t>Ключевыми проблемами</w:t>
      </w:r>
      <w:r w:rsidRPr="009A6DDF">
        <w:rPr>
          <w:szCs w:val="28"/>
        </w:rPr>
        <w:t xml:space="preserve"> в жилищной сфере </w:t>
      </w:r>
      <w:r>
        <w:rPr>
          <w:szCs w:val="28"/>
        </w:rPr>
        <w:t>муниципалитета являются:</w:t>
      </w:r>
    </w:p>
    <w:p w:rsidR="00E91F6B" w:rsidRDefault="00E91F6B" w:rsidP="00AC0444">
      <w:pPr>
        <w:numPr>
          <w:ilvl w:val="0"/>
          <w:numId w:val="37"/>
        </w:numPr>
        <w:ind w:left="0" w:firstLine="709"/>
        <w:jc w:val="both"/>
        <w:rPr>
          <w:szCs w:val="28"/>
        </w:rPr>
      </w:pPr>
      <w:r w:rsidRPr="009A6DDF">
        <w:rPr>
          <w:szCs w:val="28"/>
        </w:rPr>
        <w:t xml:space="preserve">объем </w:t>
      </w:r>
      <w:r>
        <w:rPr>
          <w:szCs w:val="28"/>
        </w:rPr>
        <w:t>имеющего</w:t>
      </w:r>
      <w:r w:rsidRPr="009A6DDF">
        <w:rPr>
          <w:szCs w:val="28"/>
        </w:rPr>
        <w:t xml:space="preserve">ся аварийного и подлежащего сносу жилого фонда (по состоянию на 01.01.2018 года в установленном порядке аварийным признано </w:t>
      </w:r>
      <w:r>
        <w:rPr>
          <w:szCs w:val="28"/>
        </w:rPr>
        <w:t>11,6</w:t>
      </w:r>
      <w:r w:rsidRPr="009A6DDF">
        <w:rPr>
          <w:szCs w:val="28"/>
        </w:rPr>
        <w:t> тыс.кв.м жилья);</w:t>
      </w:r>
    </w:p>
    <w:p w:rsidR="00E91F6B" w:rsidRDefault="00E91F6B" w:rsidP="00AC0444">
      <w:pPr>
        <w:numPr>
          <w:ilvl w:val="0"/>
          <w:numId w:val="37"/>
        </w:numPr>
        <w:ind w:left="0" w:firstLine="709"/>
        <w:jc w:val="both"/>
        <w:rPr>
          <w:szCs w:val="28"/>
        </w:rPr>
      </w:pPr>
      <w:r w:rsidRPr="00F94EF8">
        <w:rPr>
          <w:szCs w:val="28"/>
        </w:rPr>
        <w:t>наличие пустующего муниципального жилищного фонда</w:t>
      </w:r>
      <w:r>
        <w:rPr>
          <w:szCs w:val="28"/>
        </w:rPr>
        <w:t xml:space="preserve"> (к 01.01.2018 года площадь пустующего муниципального жилищного фонда составила </w:t>
      </w:r>
      <w:r w:rsidRPr="00890226">
        <w:rPr>
          <w:szCs w:val="28"/>
        </w:rPr>
        <w:t>12472,1 кв.м,</w:t>
      </w:r>
      <w:r>
        <w:rPr>
          <w:szCs w:val="28"/>
        </w:rPr>
        <w:t xml:space="preserve"> что составляет 0,85</w:t>
      </w:r>
      <w:r w:rsidRPr="00890226">
        <w:rPr>
          <w:szCs w:val="28"/>
        </w:rPr>
        <w:t xml:space="preserve"> %</w:t>
      </w:r>
      <w:r>
        <w:rPr>
          <w:szCs w:val="28"/>
        </w:rPr>
        <w:t xml:space="preserve"> от общей площади жилого фонда в муниципалитете);</w:t>
      </w:r>
      <w:r w:rsidRPr="00F94EF8">
        <w:rPr>
          <w:szCs w:val="28"/>
        </w:rPr>
        <w:t>.</w:t>
      </w:r>
    </w:p>
    <w:p w:rsidR="00E91F6B" w:rsidRDefault="00E91F6B" w:rsidP="00AC0444">
      <w:pPr>
        <w:numPr>
          <w:ilvl w:val="0"/>
          <w:numId w:val="37"/>
        </w:numPr>
        <w:ind w:left="0" w:firstLine="709"/>
        <w:jc w:val="both"/>
        <w:rPr>
          <w:szCs w:val="28"/>
        </w:rPr>
      </w:pPr>
      <w:r w:rsidRPr="009F5A47">
        <w:rPr>
          <w:szCs w:val="28"/>
        </w:rPr>
        <w:t>недостаточное восполнение муниципального жилищного фонда</w:t>
      </w:r>
      <w:r>
        <w:rPr>
          <w:szCs w:val="28"/>
        </w:rPr>
        <w:t xml:space="preserve">, пригодного для проживания </w:t>
      </w:r>
      <w:r w:rsidRPr="009F5A47">
        <w:rPr>
          <w:szCs w:val="28"/>
        </w:rPr>
        <w:t>(по итогам 20</w:t>
      </w:r>
      <w:r>
        <w:rPr>
          <w:szCs w:val="28"/>
        </w:rPr>
        <w:t>17</w:t>
      </w:r>
      <w:r w:rsidRPr="009F5A47">
        <w:rPr>
          <w:szCs w:val="28"/>
        </w:rPr>
        <w:t xml:space="preserve"> года в структуре жилищного фонда </w:t>
      </w:r>
      <w:r>
        <w:rPr>
          <w:szCs w:val="28"/>
        </w:rPr>
        <w:t>ЗАТО г. Североморск</w:t>
      </w:r>
      <w:r w:rsidRPr="009F5A47">
        <w:rPr>
          <w:szCs w:val="28"/>
        </w:rPr>
        <w:t xml:space="preserve"> доля муниципального жилищного фонда составила </w:t>
      </w:r>
      <w:r>
        <w:rPr>
          <w:szCs w:val="28"/>
        </w:rPr>
        <w:t>30,03 %)</w:t>
      </w:r>
      <w:r w:rsidRPr="009F5A47">
        <w:rPr>
          <w:szCs w:val="28"/>
        </w:rPr>
        <w:t>;</w:t>
      </w:r>
    </w:p>
    <w:p w:rsidR="00E91F6B" w:rsidRDefault="00E91F6B" w:rsidP="00AC0444">
      <w:pPr>
        <w:numPr>
          <w:ilvl w:val="0"/>
          <w:numId w:val="37"/>
        </w:numPr>
        <w:ind w:left="0" w:firstLine="709"/>
        <w:jc w:val="both"/>
        <w:rPr>
          <w:szCs w:val="28"/>
        </w:rPr>
      </w:pPr>
      <w:r w:rsidRPr="00F94EF8">
        <w:rPr>
          <w:bCs w:val="0"/>
          <w:color w:val="000000"/>
          <w:szCs w:val="28"/>
        </w:rPr>
        <w:t xml:space="preserve">износ конструктивных элементов в многоквартирных домах </w:t>
      </w:r>
      <w:r w:rsidRPr="00F94EF8">
        <w:rPr>
          <w:szCs w:val="28"/>
        </w:rPr>
        <w:t xml:space="preserve">(по состоянию на 2016 год более </w:t>
      </w:r>
      <w:r>
        <w:rPr>
          <w:szCs w:val="28"/>
        </w:rPr>
        <w:t xml:space="preserve">124 </w:t>
      </w:r>
      <w:r w:rsidRPr="00F94EF8">
        <w:rPr>
          <w:szCs w:val="28"/>
        </w:rPr>
        <w:t xml:space="preserve">домов имеют износ от </w:t>
      </w:r>
      <w:r>
        <w:rPr>
          <w:szCs w:val="28"/>
        </w:rPr>
        <w:t>31</w:t>
      </w:r>
      <w:r w:rsidRPr="00F94EF8">
        <w:rPr>
          <w:szCs w:val="28"/>
        </w:rPr>
        <w:t xml:space="preserve"> % до 65 %);</w:t>
      </w:r>
    </w:p>
    <w:p w:rsidR="00E91F6B" w:rsidRPr="00F94EF8" w:rsidRDefault="00E91F6B" w:rsidP="00AC0444">
      <w:pPr>
        <w:numPr>
          <w:ilvl w:val="0"/>
          <w:numId w:val="37"/>
        </w:numPr>
        <w:ind w:left="0" w:firstLine="709"/>
        <w:jc w:val="both"/>
        <w:rPr>
          <w:szCs w:val="28"/>
        </w:rPr>
      </w:pPr>
      <w:r w:rsidRPr="00F94EF8">
        <w:rPr>
          <w:bCs w:val="0"/>
          <w:color w:val="000000"/>
          <w:szCs w:val="28"/>
        </w:rPr>
        <w:t>недостаточность финансовых средств для обеспечения проведения своевременного восстановления функциональных характеристик конструктивных элементов в многоквартирных домах</w:t>
      </w:r>
      <w:r>
        <w:rPr>
          <w:bCs w:val="0"/>
          <w:color w:val="000000"/>
          <w:szCs w:val="28"/>
        </w:rPr>
        <w:t>, неэффективное использование управляющими организациями финансовых средств поступающих от населения</w:t>
      </w:r>
      <w:r w:rsidRPr="00F94EF8">
        <w:rPr>
          <w:bCs w:val="0"/>
          <w:color w:val="000000"/>
          <w:szCs w:val="28"/>
        </w:rPr>
        <w:t>;</w:t>
      </w:r>
    </w:p>
    <w:p w:rsidR="00E91F6B" w:rsidRPr="00F94EF8" w:rsidRDefault="00E91F6B" w:rsidP="00AC0444">
      <w:pPr>
        <w:numPr>
          <w:ilvl w:val="0"/>
          <w:numId w:val="37"/>
        </w:numPr>
        <w:ind w:left="0" w:firstLine="709"/>
        <w:jc w:val="both"/>
        <w:rPr>
          <w:szCs w:val="28"/>
        </w:rPr>
      </w:pPr>
      <w:r w:rsidRPr="00F94EF8">
        <w:rPr>
          <w:bCs w:val="0"/>
          <w:color w:val="000000"/>
          <w:szCs w:val="28"/>
        </w:rPr>
        <w:t>высокий износ инженерных сетей и объектов ЖКХ</w:t>
      </w:r>
      <w:r>
        <w:rPr>
          <w:bCs w:val="0"/>
          <w:color w:val="000000"/>
          <w:szCs w:val="28"/>
        </w:rPr>
        <w:t>.</w:t>
      </w:r>
    </w:p>
    <w:p w:rsidR="00E91F6B" w:rsidRDefault="00E91F6B" w:rsidP="00AC0444">
      <w:pPr>
        <w:ind w:firstLine="709"/>
        <w:jc w:val="both"/>
        <w:rPr>
          <w:szCs w:val="28"/>
        </w:rPr>
      </w:pPr>
      <w:r w:rsidRPr="009A6DDF">
        <w:rPr>
          <w:szCs w:val="28"/>
        </w:rPr>
        <w:t>Учитывая необходимость первоочередного решения указанных проблем, а также приоритетные направления государственной политики, определенные в документах стратегического планирования федерального</w:t>
      </w:r>
      <w:r>
        <w:rPr>
          <w:szCs w:val="28"/>
        </w:rPr>
        <w:t xml:space="preserve"> и регионального</w:t>
      </w:r>
      <w:r w:rsidRPr="009A6DDF">
        <w:rPr>
          <w:szCs w:val="28"/>
        </w:rPr>
        <w:t xml:space="preserve"> уровн</w:t>
      </w:r>
      <w:r>
        <w:rPr>
          <w:szCs w:val="28"/>
        </w:rPr>
        <w:t>ей</w:t>
      </w:r>
      <w:r w:rsidRPr="009A6DDF">
        <w:rPr>
          <w:szCs w:val="28"/>
        </w:rPr>
        <w:t xml:space="preserve"> и Указах Президента Российской Федерации, </w:t>
      </w:r>
      <w:r w:rsidRPr="009A6DDF">
        <w:rPr>
          <w:b/>
          <w:szCs w:val="28"/>
        </w:rPr>
        <w:t xml:space="preserve">приоритетами </w:t>
      </w:r>
      <w:r w:rsidRPr="00535A72">
        <w:rPr>
          <w:szCs w:val="28"/>
        </w:rPr>
        <w:t>муниципальной политики</w:t>
      </w:r>
      <w:r w:rsidRPr="009A6DDF">
        <w:rPr>
          <w:szCs w:val="28"/>
        </w:rPr>
        <w:t xml:space="preserve"> в жилищной сфере являются:</w:t>
      </w:r>
    </w:p>
    <w:p w:rsidR="00E91F6B" w:rsidRDefault="00E91F6B" w:rsidP="00AC0444">
      <w:pPr>
        <w:numPr>
          <w:ilvl w:val="0"/>
          <w:numId w:val="37"/>
        </w:numPr>
        <w:ind w:left="0" w:firstLine="709"/>
        <w:jc w:val="both"/>
        <w:rPr>
          <w:szCs w:val="28"/>
        </w:rPr>
      </w:pPr>
      <w:r w:rsidRPr="00674DBF">
        <w:rPr>
          <w:szCs w:val="28"/>
        </w:rPr>
        <w:t>обеспечение доступным жильем семей со средним достатком;</w:t>
      </w:r>
    </w:p>
    <w:p w:rsidR="00E91F6B" w:rsidRPr="00806224" w:rsidRDefault="00E91F6B" w:rsidP="00AC0444">
      <w:pPr>
        <w:numPr>
          <w:ilvl w:val="0"/>
          <w:numId w:val="37"/>
        </w:numPr>
        <w:ind w:left="0" w:firstLine="709"/>
        <w:jc w:val="both"/>
        <w:rPr>
          <w:szCs w:val="28"/>
        </w:rPr>
      </w:pPr>
      <w:r w:rsidRPr="00132BAA">
        <w:rPr>
          <w:bCs w:val="0"/>
          <w:szCs w:val="28"/>
        </w:rPr>
        <w:t xml:space="preserve">создание </w:t>
      </w:r>
      <w:r>
        <w:rPr>
          <w:bCs w:val="0"/>
          <w:szCs w:val="28"/>
        </w:rPr>
        <w:t>условий для сокращения количества временно незаселенного муниципального жилищного фонда</w:t>
      </w:r>
      <w:r w:rsidRPr="00132BAA">
        <w:rPr>
          <w:bCs w:val="0"/>
          <w:szCs w:val="28"/>
        </w:rPr>
        <w:t xml:space="preserve">; </w:t>
      </w:r>
    </w:p>
    <w:p w:rsidR="00E91F6B" w:rsidRDefault="00E91F6B" w:rsidP="00AC0444">
      <w:pPr>
        <w:numPr>
          <w:ilvl w:val="0"/>
          <w:numId w:val="37"/>
        </w:numPr>
        <w:ind w:left="0" w:firstLine="709"/>
        <w:jc w:val="both"/>
        <w:rPr>
          <w:szCs w:val="28"/>
        </w:rPr>
      </w:pPr>
      <w:r w:rsidRPr="00806224">
        <w:rPr>
          <w:szCs w:val="28"/>
        </w:rPr>
        <w:t xml:space="preserve">обеспечение </w:t>
      </w:r>
      <w:r>
        <w:rPr>
          <w:szCs w:val="28"/>
        </w:rPr>
        <w:t>предоставления жилых помещений гражданам проживавшим в аварийном жилищном фонде и домах, признанных непригодными для проживания</w:t>
      </w:r>
      <w:r w:rsidRPr="00806224">
        <w:rPr>
          <w:szCs w:val="28"/>
        </w:rPr>
        <w:t>;</w:t>
      </w:r>
    </w:p>
    <w:p w:rsidR="00E91F6B" w:rsidRDefault="00E91F6B" w:rsidP="00AC0444">
      <w:pPr>
        <w:numPr>
          <w:ilvl w:val="0"/>
          <w:numId w:val="37"/>
        </w:numPr>
        <w:ind w:left="0" w:firstLine="709"/>
        <w:jc w:val="both"/>
        <w:rPr>
          <w:szCs w:val="28"/>
        </w:rPr>
      </w:pPr>
      <w:r w:rsidRPr="00806224">
        <w:rPr>
          <w:szCs w:val="28"/>
        </w:rPr>
        <w:t xml:space="preserve">повышение эффективности функционирования системы капитального ремонта путем </w:t>
      </w:r>
      <w:r>
        <w:rPr>
          <w:szCs w:val="28"/>
        </w:rPr>
        <w:t>проведения работы по увеличению собираемости платежей</w:t>
      </w:r>
      <w:r w:rsidRPr="00806224">
        <w:rPr>
          <w:szCs w:val="28"/>
        </w:rPr>
        <w:t>;</w:t>
      </w:r>
    </w:p>
    <w:p w:rsidR="00E91F6B" w:rsidRDefault="00E91F6B" w:rsidP="00AC0444">
      <w:pPr>
        <w:numPr>
          <w:ilvl w:val="0"/>
          <w:numId w:val="37"/>
        </w:numPr>
        <w:ind w:left="0" w:firstLine="709"/>
        <w:jc w:val="both"/>
        <w:rPr>
          <w:szCs w:val="28"/>
        </w:rPr>
      </w:pPr>
      <w:r>
        <w:rPr>
          <w:szCs w:val="28"/>
        </w:rPr>
        <w:t>проведение мероприятий по поддержанию</w:t>
      </w:r>
      <w:r w:rsidRPr="00806224">
        <w:rPr>
          <w:szCs w:val="28"/>
        </w:rPr>
        <w:t xml:space="preserve"> качества питьевой воды для населения посредством модернизации систем водоснабжения, в т.ч. с использованием перспективных технологий водоподготовки;</w:t>
      </w:r>
    </w:p>
    <w:p w:rsidR="00E91F6B" w:rsidRDefault="00E91F6B" w:rsidP="00AC0444">
      <w:pPr>
        <w:numPr>
          <w:ilvl w:val="0"/>
          <w:numId w:val="37"/>
        </w:numPr>
        <w:ind w:left="0" w:firstLine="709"/>
        <w:jc w:val="both"/>
        <w:rPr>
          <w:szCs w:val="28"/>
        </w:rPr>
      </w:pPr>
      <w:r w:rsidRPr="00806224">
        <w:rPr>
          <w:szCs w:val="28"/>
        </w:rPr>
        <w:t>обеспечение надежного водоснабжения удаленных населенных пунктов;</w:t>
      </w:r>
    </w:p>
    <w:p w:rsidR="00E91F6B" w:rsidRDefault="00E91F6B" w:rsidP="00AC0444">
      <w:pPr>
        <w:numPr>
          <w:ilvl w:val="0"/>
          <w:numId w:val="37"/>
        </w:numPr>
        <w:ind w:left="0" w:firstLine="709"/>
        <w:jc w:val="both"/>
        <w:rPr>
          <w:szCs w:val="28"/>
        </w:rPr>
      </w:pPr>
      <w:r w:rsidRPr="00806224">
        <w:rPr>
          <w:szCs w:val="28"/>
        </w:rPr>
        <w:t>снижение</w:t>
      </w:r>
      <w:r>
        <w:rPr>
          <w:szCs w:val="28"/>
        </w:rPr>
        <w:t xml:space="preserve"> доли </w:t>
      </w:r>
      <w:r w:rsidRPr="00806224">
        <w:rPr>
          <w:szCs w:val="28"/>
        </w:rPr>
        <w:t>изн</w:t>
      </w:r>
      <w:r>
        <w:rPr>
          <w:szCs w:val="28"/>
        </w:rPr>
        <w:t>ошенных сетей и конструктивных элементов</w:t>
      </w:r>
      <w:r w:rsidRPr="00806224">
        <w:rPr>
          <w:szCs w:val="28"/>
        </w:rPr>
        <w:t>, обеспечение бесперебойного функционирования и повышение энергетической эффективности объектов и систем жизнеобеспечения посредством проведения капитального ремонта инженерных сетей и объектов ЖКХ в муниципальн</w:t>
      </w:r>
      <w:r>
        <w:rPr>
          <w:szCs w:val="28"/>
        </w:rPr>
        <w:t>ом</w:t>
      </w:r>
      <w:r w:rsidRPr="00806224">
        <w:rPr>
          <w:szCs w:val="28"/>
        </w:rPr>
        <w:t xml:space="preserve"> образовани</w:t>
      </w:r>
      <w:r>
        <w:rPr>
          <w:szCs w:val="28"/>
        </w:rPr>
        <w:t>и</w:t>
      </w:r>
      <w:r w:rsidRPr="00806224">
        <w:rPr>
          <w:szCs w:val="28"/>
        </w:rPr>
        <w:t>;</w:t>
      </w:r>
    </w:p>
    <w:p w:rsidR="00E91F6B" w:rsidRDefault="00E91F6B" w:rsidP="00AC0444">
      <w:pPr>
        <w:numPr>
          <w:ilvl w:val="0"/>
          <w:numId w:val="37"/>
        </w:numPr>
        <w:ind w:left="0" w:firstLine="709"/>
        <w:jc w:val="both"/>
        <w:rPr>
          <w:szCs w:val="28"/>
        </w:rPr>
      </w:pPr>
      <w:r w:rsidRPr="00CF4810">
        <w:rPr>
          <w:szCs w:val="28"/>
        </w:rPr>
        <w:t xml:space="preserve">усиление </w:t>
      </w:r>
      <w:r>
        <w:rPr>
          <w:szCs w:val="28"/>
        </w:rPr>
        <w:t>муниципального</w:t>
      </w:r>
      <w:r w:rsidRPr="00CF4810">
        <w:rPr>
          <w:szCs w:val="28"/>
        </w:rPr>
        <w:t xml:space="preserve"> контроля в жилищно-коммунальной сфере и повышение его эффективности, что, прежде всего, предполагает проведение внеплановых контрольно-надзорных мероприятий, а также профилактических мероприятий, совершенствование структуры и повышение качества </w:t>
      </w:r>
      <w:r>
        <w:rPr>
          <w:szCs w:val="28"/>
        </w:rPr>
        <w:t xml:space="preserve">составляемых </w:t>
      </w:r>
      <w:r w:rsidRPr="00CF4810">
        <w:rPr>
          <w:szCs w:val="28"/>
        </w:rPr>
        <w:t>актов, усиление контроля за исполнением предписаний и предостережений.</w:t>
      </w:r>
    </w:p>
    <w:p w:rsidR="00E91F6B" w:rsidRDefault="00E91F6B" w:rsidP="00AC0444">
      <w:pPr>
        <w:ind w:firstLine="709"/>
        <w:jc w:val="both"/>
        <w:rPr>
          <w:szCs w:val="28"/>
        </w:rPr>
      </w:pPr>
      <w:r w:rsidRPr="009A6DDF">
        <w:rPr>
          <w:szCs w:val="28"/>
        </w:rPr>
        <w:t xml:space="preserve">Наряду с обозначенными приоритетами </w:t>
      </w:r>
      <w:r w:rsidRPr="009A6DDF">
        <w:rPr>
          <w:b/>
          <w:szCs w:val="28"/>
        </w:rPr>
        <w:t xml:space="preserve">основными направлениями </w:t>
      </w:r>
      <w:r w:rsidRPr="00535A72">
        <w:rPr>
          <w:szCs w:val="28"/>
        </w:rPr>
        <w:t>муниципальной политики в</w:t>
      </w:r>
      <w:r w:rsidRPr="009A6DDF">
        <w:rPr>
          <w:szCs w:val="28"/>
        </w:rPr>
        <w:t xml:space="preserve"> рамках решения данной задачи являются:</w:t>
      </w:r>
    </w:p>
    <w:p w:rsidR="00E91F6B" w:rsidRPr="00B36860" w:rsidRDefault="00E91F6B" w:rsidP="00AC0444">
      <w:pPr>
        <w:widowControl w:val="0"/>
        <w:numPr>
          <w:ilvl w:val="0"/>
          <w:numId w:val="37"/>
        </w:numPr>
        <w:autoSpaceDE w:val="0"/>
        <w:autoSpaceDN w:val="0"/>
        <w:adjustRightInd w:val="0"/>
        <w:ind w:left="0" w:firstLine="709"/>
        <w:jc w:val="both"/>
        <w:rPr>
          <w:szCs w:val="28"/>
        </w:rPr>
      </w:pPr>
      <w:r w:rsidRPr="00B36860">
        <w:rPr>
          <w:szCs w:val="28"/>
        </w:rPr>
        <w:t>обеспечение жильем в эффективной форме за счет средств бюджетов всех уровней отдельных категорий граждан, определенных законодательством Российской Федерации, в соответствии с объемом государственных обязательств путем предоставления социальных выплат на улучшение жилищных условий;</w:t>
      </w:r>
    </w:p>
    <w:p w:rsidR="00E91F6B" w:rsidRPr="00D83EF2" w:rsidRDefault="00E91F6B" w:rsidP="00AC0444">
      <w:pPr>
        <w:widowControl w:val="0"/>
        <w:numPr>
          <w:ilvl w:val="0"/>
          <w:numId w:val="37"/>
        </w:numPr>
        <w:autoSpaceDE w:val="0"/>
        <w:autoSpaceDN w:val="0"/>
        <w:adjustRightInd w:val="0"/>
        <w:ind w:left="0" w:firstLine="709"/>
        <w:jc w:val="both"/>
        <w:rPr>
          <w:szCs w:val="28"/>
        </w:rPr>
      </w:pPr>
      <w:r w:rsidRPr="00D83EF2">
        <w:rPr>
          <w:bCs w:val="0"/>
          <w:szCs w:val="28"/>
        </w:rPr>
        <w:t xml:space="preserve">улучшение качества жилищного фонда путем </w:t>
      </w:r>
      <w:r>
        <w:rPr>
          <w:bCs w:val="0"/>
          <w:szCs w:val="28"/>
        </w:rPr>
        <w:t>капитального ремонта и проведению мероприятий по повышению энергоэффективности</w:t>
      </w:r>
      <w:r w:rsidRPr="00D83EF2">
        <w:rPr>
          <w:bCs w:val="0"/>
          <w:szCs w:val="28"/>
        </w:rPr>
        <w:t>;</w:t>
      </w:r>
    </w:p>
    <w:p w:rsidR="00E91F6B" w:rsidRPr="00D83EF2" w:rsidRDefault="00E91F6B" w:rsidP="00AC0444">
      <w:pPr>
        <w:widowControl w:val="0"/>
        <w:numPr>
          <w:ilvl w:val="0"/>
          <w:numId w:val="37"/>
        </w:numPr>
        <w:autoSpaceDE w:val="0"/>
        <w:autoSpaceDN w:val="0"/>
        <w:adjustRightInd w:val="0"/>
        <w:ind w:left="0" w:firstLine="709"/>
        <w:jc w:val="both"/>
        <w:rPr>
          <w:szCs w:val="28"/>
        </w:rPr>
      </w:pPr>
      <w:r w:rsidRPr="00D83EF2">
        <w:rPr>
          <w:szCs w:val="28"/>
        </w:rPr>
        <w:t>повышение открытости и прозрачности сферы жилищно-коммунального хозяйства путем использования цифровых технологий и платформенных решений (государственной информационной системы жилищно-коммунального хозяйства и др.).</w:t>
      </w:r>
    </w:p>
    <w:p w:rsidR="00E91F6B" w:rsidRPr="009A6DDF" w:rsidRDefault="00E91F6B" w:rsidP="00AC0444">
      <w:pPr>
        <w:autoSpaceDE w:val="0"/>
        <w:autoSpaceDN w:val="0"/>
        <w:adjustRightInd w:val="0"/>
        <w:ind w:firstLine="709"/>
        <w:rPr>
          <w:spacing w:val="2"/>
          <w:szCs w:val="28"/>
          <w:shd w:val="clear" w:color="auto" w:fill="FFFFFF"/>
        </w:rPr>
      </w:pPr>
      <w:r w:rsidRPr="009A6DDF">
        <w:rPr>
          <w:b/>
          <w:spacing w:val="2"/>
          <w:szCs w:val="28"/>
          <w:shd w:val="clear" w:color="auto" w:fill="FFFFFF"/>
        </w:rPr>
        <w:t xml:space="preserve">Целевыми ориентирами </w:t>
      </w:r>
      <w:r w:rsidRPr="00535A72">
        <w:rPr>
          <w:spacing w:val="2"/>
          <w:szCs w:val="28"/>
          <w:shd w:val="clear" w:color="auto" w:fill="FFFFFF"/>
        </w:rPr>
        <w:t>решения поставленной задачи являются</w:t>
      </w:r>
      <w:r w:rsidRPr="009A6DDF">
        <w:rPr>
          <w:spacing w:val="2"/>
          <w:szCs w:val="28"/>
          <w:shd w:val="clear" w:color="auto" w:fill="FFFFFF"/>
        </w:rPr>
        <w:t>:</w:t>
      </w:r>
    </w:p>
    <w:p w:rsidR="00E91F6B" w:rsidRDefault="00E91F6B" w:rsidP="00AC0444">
      <w:pPr>
        <w:numPr>
          <w:ilvl w:val="0"/>
          <w:numId w:val="37"/>
        </w:numPr>
        <w:autoSpaceDE w:val="0"/>
        <w:autoSpaceDN w:val="0"/>
        <w:adjustRightInd w:val="0"/>
        <w:ind w:left="0" w:firstLine="709"/>
        <w:jc w:val="both"/>
        <w:rPr>
          <w:bCs w:val="0"/>
          <w:szCs w:val="28"/>
        </w:rPr>
      </w:pPr>
      <w:r w:rsidRPr="00E97BB9">
        <w:rPr>
          <w:bCs w:val="0"/>
          <w:color w:val="00B050"/>
          <w:szCs w:val="28"/>
        </w:rPr>
        <w:t>недопущение снижения среднего уровня обеспеченности жильем ниже 19,1 кв. м на человека к 2026 году</w:t>
      </w:r>
      <w:r w:rsidRPr="009A6DDF">
        <w:rPr>
          <w:bCs w:val="0"/>
          <w:szCs w:val="28"/>
        </w:rPr>
        <w:t>;</w:t>
      </w:r>
    </w:p>
    <w:p w:rsidR="00E91F6B" w:rsidRPr="0078173D" w:rsidRDefault="00E91F6B" w:rsidP="00AC0444">
      <w:pPr>
        <w:numPr>
          <w:ilvl w:val="0"/>
          <w:numId w:val="37"/>
        </w:numPr>
        <w:autoSpaceDE w:val="0"/>
        <w:autoSpaceDN w:val="0"/>
        <w:adjustRightInd w:val="0"/>
        <w:ind w:left="0" w:firstLine="709"/>
        <w:jc w:val="both"/>
        <w:rPr>
          <w:bCs w:val="0"/>
          <w:szCs w:val="28"/>
        </w:rPr>
      </w:pPr>
      <w:r w:rsidRPr="000B459D">
        <w:rPr>
          <w:bCs w:val="0"/>
          <w:color w:val="00B050"/>
          <w:szCs w:val="28"/>
        </w:rPr>
        <w:t xml:space="preserve">недопущение роста </w:t>
      </w:r>
      <w:r w:rsidRPr="0003670F">
        <w:rPr>
          <w:bCs w:val="0"/>
          <w:szCs w:val="28"/>
        </w:rPr>
        <w:t xml:space="preserve">доли аварийного жилищного фонда в общем объеме </w:t>
      </w:r>
      <w:r>
        <w:rPr>
          <w:bCs w:val="0"/>
          <w:szCs w:val="28"/>
        </w:rPr>
        <w:t xml:space="preserve">муниципального </w:t>
      </w:r>
      <w:r w:rsidRPr="0003670F">
        <w:rPr>
          <w:bCs w:val="0"/>
          <w:szCs w:val="28"/>
        </w:rPr>
        <w:t xml:space="preserve">жилищного фонда </w:t>
      </w:r>
      <w:r w:rsidRPr="000B459D">
        <w:rPr>
          <w:bCs w:val="0"/>
          <w:color w:val="00B050"/>
          <w:szCs w:val="28"/>
        </w:rPr>
        <w:t>выше 1,4 % до 2025 года</w:t>
      </w:r>
      <w:r w:rsidRPr="0078173D">
        <w:rPr>
          <w:bCs w:val="0"/>
          <w:szCs w:val="28"/>
        </w:rPr>
        <w:t>;</w:t>
      </w:r>
    </w:p>
    <w:p w:rsidR="00E91F6B" w:rsidRPr="0003670F" w:rsidRDefault="00E91F6B" w:rsidP="00AC0444">
      <w:pPr>
        <w:numPr>
          <w:ilvl w:val="0"/>
          <w:numId w:val="37"/>
        </w:numPr>
        <w:autoSpaceDE w:val="0"/>
        <w:autoSpaceDN w:val="0"/>
        <w:adjustRightInd w:val="0"/>
        <w:ind w:left="0" w:firstLine="709"/>
        <w:jc w:val="both"/>
        <w:rPr>
          <w:bCs w:val="0"/>
          <w:szCs w:val="28"/>
        </w:rPr>
      </w:pPr>
      <w:r w:rsidRPr="0078173D">
        <w:rPr>
          <w:bCs w:val="0"/>
          <w:color w:val="000000"/>
          <w:szCs w:val="28"/>
        </w:rPr>
        <w:t>снижение доли многоквартирных</w:t>
      </w:r>
      <w:r w:rsidRPr="0003670F">
        <w:rPr>
          <w:bCs w:val="0"/>
          <w:color w:val="000000"/>
          <w:szCs w:val="28"/>
        </w:rPr>
        <w:t xml:space="preserve"> домов, требующих ремонта, в общем количестве многоквартирных домов в </w:t>
      </w:r>
      <w:r>
        <w:rPr>
          <w:bCs w:val="0"/>
          <w:color w:val="000000"/>
          <w:szCs w:val="28"/>
        </w:rPr>
        <w:t>муниципалитете</w:t>
      </w:r>
      <w:r w:rsidRPr="0003670F">
        <w:rPr>
          <w:bCs w:val="0"/>
          <w:color w:val="000000"/>
          <w:szCs w:val="28"/>
        </w:rPr>
        <w:t xml:space="preserve"> с </w:t>
      </w:r>
      <w:r w:rsidRPr="00AB296D">
        <w:rPr>
          <w:bCs w:val="0"/>
          <w:color w:val="00B050"/>
          <w:szCs w:val="28"/>
        </w:rPr>
        <w:t xml:space="preserve">93,3 </w:t>
      </w:r>
      <w:r w:rsidRPr="00CE1909">
        <w:rPr>
          <w:bCs w:val="0"/>
          <w:color w:val="000000"/>
          <w:szCs w:val="28"/>
        </w:rPr>
        <w:t>% в 201</w:t>
      </w:r>
      <w:r>
        <w:rPr>
          <w:bCs w:val="0"/>
          <w:color w:val="000000"/>
          <w:szCs w:val="28"/>
        </w:rPr>
        <w:t>6</w:t>
      </w:r>
      <w:r w:rsidRPr="00CE1909">
        <w:rPr>
          <w:bCs w:val="0"/>
          <w:color w:val="000000"/>
          <w:szCs w:val="28"/>
        </w:rPr>
        <w:t xml:space="preserve"> году до </w:t>
      </w:r>
      <w:r w:rsidRPr="00AB296D">
        <w:rPr>
          <w:bCs w:val="0"/>
          <w:color w:val="00B050"/>
          <w:szCs w:val="28"/>
        </w:rPr>
        <w:t xml:space="preserve">74,9 </w:t>
      </w:r>
      <w:r w:rsidRPr="00CE1909">
        <w:rPr>
          <w:bCs w:val="0"/>
          <w:color w:val="000000"/>
          <w:szCs w:val="28"/>
        </w:rPr>
        <w:t>% в</w:t>
      </w:r>
      <w:r w:rsidRPr="0003670F">
        <w:rPr>
          <w:bCs w:val="0"/>
          <w:color w:val="000000"/>
          <w:szCs w:val="28"/>
        </w:rPr>
        <w:t xml:space="preserve"> 2025 году;</w:t>
      </w:r>
    </w:p>
    <w:p w:rsidR="00E91F6B" w:rsidRPr="0003670F" w:rsidRDefault="00E91F6B" w:rsidP="00AC0444">
      <w:pPr>
        <w:numPr>
          <w:ilvl w:val="0"/>
          <w:numId w:val="37"/>
        </w:numPr>
        <w:autoSpaceDE w:val="0"/>
        <w:autoSpaceDN w:val="0"/>
        <w:adjustRightInd w:val="0"/>
        <w:ind w:left="0" w:firstLine="709"/>
        <w:jc w:val="both"/>
        <w:rPr>
          <w:bCs w:val="0"/>
          <w:szCs w:val="28"/>
        </w:rPr>
      </w:pPr>
      <w:r>
        <w:rPr>
          <w:bCs w:val="0"/>
          <w:color w:val="000000"/>
          <w:szCs w:val="28"/>
        </w:rPr>
        <w:t xml:space="preserve">сохранение на достигнутом уровне </w:t>
      </w:r>
      <w:r w:rsidRPr="0003670F">
        <w:rPr>
          <w:bCs w:val="0"/>
          <w:color w:val="000000"/>
          <w:szCs w:val="28"/>
        </w:rPr>
        <w:t>удельного веса проб воды из водопроводной сети, не отвечающих гигиеническим нормативам по санитарно-химическим показателям;</w:t>
      </w:r>
    </w:p>
    <w:p w:rsidR="00E91F6B" w:rsidRPr="0003670F" w:rsidRDefault="00E91F6B" w:rsidP="00AC0444">
      <w:pPr>
        <w:numPr>
          <w:ilvl w:val="0"/>
          <w:numId w:val="37"/>
        </w:numPr>
        <w:autoSpaceDE w:val="0"/>
        <w:autoSpaceDN w:val="0"/>
        <w:adjustRightInd w:val="0"/>
        <w:ind w:left="0" w:firstLine="709"/>
        <w:jc w:val="both"/>
        <w:rPr>
          <w:bCs w:val="0"/>
          <w:szCs w:val="28"/>
        </w:rPr>
      </w:pPr>
      <w:r w:rsidRPr="0003670F">
        <w:rPr>
          <w:bCs w:val="0"/>
          <w:color w:val="000000"/>
          <w:szCs w:val="28"/>
        </w:rPr>
        <w:t xml:space="preserve">увеличение доли отремонтированных инженерных сетей ЖКХ </w:t>
      </w:r>
      <w:r w:rsidRPr="0003670F">
        <w:rPr>
          <w:szCs w:val="28"/>
        </w:rPr>
        <w:t>муниципальн</w:t>
      </w:r>
      <w:r>
        <w:rPr>
          <w:szCs w:val="28"/>
        </w:rPr>
        <w:t>ого</w:t>
      </w:r>
      <w:r w:rsidRPr="0003670F">
        <w:rPr>
          <w:szCs w:val="28"/>
        </w:rPr>
        <w:t xml:space="preserve"> образовани</w:t>
      </w:r>
      <w:r>
        <w:rPr>
          <w:szCs w:val="28"/>
        </w:rPr>
        <w:t>я</w:t>
      </w:r>
      <w:r w:rsidRPr="0003670F">
        <w:rPr>
          <w:szCs w:val="28"/>
        </w:rPr>
        <w:t xml:space="preserve"> в общем объеме ветхих инженерных сетей, подлежащих ремонту, определенном по состоянию на 01.07.2012</w:t>
      </w:r>
      <w:r w:rsidRPr="003E65A6">
        <w:rPr>
          <w:szCs w:val="28"/>
        </w:rPr>
        <w:t>, с 5,3 % в 2012 году до 28,5 %</w:t>
      </w:r>
      <w:r w:rsidRPr="0003670F">
        <w:rPr>
          <w:szCs w:val="28"/>
        </w:rPr>
        <w:t xml:space="preserve"> в 2025 году;</w:t>
      </w:r>
    </w:p>
    <w:p w:rsidR="00E91F6B" w:rsidRPr="000E6EBB" w:rsidRDefault="00E91F6B" w:rsidP="00AC0444">
      <w:pPr>
        <w:numPr>
          <w:ilvl w:val="0"/>
          <w:numId w:val="37"/>
        </w:numPr>
        <w:autoSpaceDE w:val="0"/>
        <w:autoSpaceDN w:val="0"/>
        <w:adjustRightInd w:val="0"/>
        <w:ind w:left="0" w:firstLine="709"/>
        <w:jc w:val="both"/>
        <w:rPr>
          <w:bCs w:val="0"/>
          <w:szCs w:val="28"/>
        </w:rPr>
      </w:pPr>
      <w:r w:rsidRPr="0003670F">
        <w:rPr>
          <w:szCs w:val="28"/>
        </w:rPr>
        <w:t xml:space="preserve">увеличение доли устраненных нарушений в общем числе выявленных нарушений в сфере жилищно-коммунального хозяйства области на </w:t>
      </w:r>
      <w:r w:rsidRPr="000E6EBB">
        <w:rPr>
          <w:szCs w:val="28"/>
        </w:rPr>
        <w:t>3,1 % по сравнению с 2012 годом (с 88 % до 9</w:t>
      </w:r>
      <w:r>
        <w:rPr>
          <w:szCs w:val="28"/>
        </w:rPr>
        <w:t>5</w:t>
      </w:r>
      <w:r w:rsidRPr="000E6EBB">
        <w:rPr>
          <w:szCs w:val="28"/>
        </w:rPr>
        <w:t>,</w:t>
      </w:r>
      <w:r>
        <w:rPr>
          <w:szCs w:val="28"/>
        </w:rPr>
        <w:t>7</w:t>
      </w:r>
      <w:r w:rsidRPr="000E6EBB">
        <w:rPr>
          <w:szCs w:val="28"/>
        </w:rPr>
        <w:t xml:space="preserve"> %).</w:t>
      </w:r>
    </w:p>
    <w:p w:rsidR="00E91F6B" w:rsidRDefault="00E91F6B" w:rsidP="00AC0444">
      <w:pPr>
        <w:ind w:firstLine="709"/>
        <w:jc w:val="both"/>
        <w:rPr>
          <w:szCs w:val="28"/>
        </w:rPr>
      </w:pPr>
    </w:p>
    <w:p w:rsidR="00E91F6B" w:rsidRPr="005D047E" w:rsidRDefault="00E91F6B" w:rsidP="00AC0444">
      <w:pPr>
        <w:ind w:left="-142" w:firstLine="851"/>
        <w:jc w:val="both"/>
        <w:rPr>
          <w:b/>
          <w:szCs w:val="28"/>
        </w:rPr>
      </w:pPr>
      <w:r w:rsidRPr="005D047E">
        <w:rPr>
          <w:b/>
          <w:szCs w:val="28"/>
        </w:rPr>
        <w:t>Задача 2.</w:t>
      </w:r>
      <w:r>
        <w:rPr>
          <w:b/>
          <w:szCs w:val="28"/>
        </w:rPr>
        <w:t>4</w:t>
      </w:r>
      <w:r w:rsidRPr="005D047E">
        <w:rPr>
          <w:b/>
          <w:szCs w:val="28"/>
        </w:rPr>
        <w:t>. Повышение благоустройства территории муниципального образования ЗАТО г. Североморск.</w:t>
      </w:r>
    </w:p>
    <w:p w:rsidR="00E91F6B" w:rsidRPr="005D047E" w:rsidRDefault="00E91F6B" w:rsidP="00AC0444">
      <w:pPr>
        <w:ind w:left="-142" w:firstLine="851"/>
        <w:jc w:val="both"/>
        <w:rPr>
          <w:szCs w:val="28"/>
        </w:rPr>
      </w:pPr>
      <w:r w:rsidRPr="005D047E">
        <w:rPr>
          <w:b/>
          <w:szCs w:val="28"/>
        </w:rPr>
        <w:t>Ключевыми проблемами</w:t>
      </w:r>
      <w:r w:rsidRPr="005D047E">
        <w:rPr>
          <w:szCs w:val="28"/>
        </w:rPr>
        <w:t xml:space="preserve"> в сфере благоустройства являются: </w:t>
      </w:r>
    </w:p>
    <w:p w:rsidR="00E91F6B" w:rsidRPr="005D047E" w:rsidRDefault="00E91F6B" w:rsidP="00AC0444">
      <w:pPr>
        <w:numPr>
          <w:ilvl w:val="0"/>
          <w:numId w:val="38"/>
        </w:numPr>
        <w:ind w:left="-142" w:firstLine="851"/>
        <w:jc w:val="both"/>
        <w:rPr>
          <w:szCs w:val="28"/>
        </w:rPr>
      </w:pPr>
      <w:r w:rsidRPr="005D047E">
        <w:rPr>
          <w:szCs w:val="28"/>
        </w:rPr>
        <w:t>недостаточный уровень благоустройства дворовых территорий, что в значительной степени определяют психологический климат микрорайона. Без благоустройства дворовых территорий благоустройство города не может носить комплексный характер и эффективно влиять на повышение качества жизни населения. По итогам проведенной муниципальным образованием инвентаризации на 01.01.2018 доля благоустроенных дворовых территорий от общего количества территорий составляет 19 %;</w:t>
      </w:r>
    </w:p>
    <w:p w:rsidR="00E91F6B" w:rsidRPr="005D047E" w:rsidRDefault="00E91F6B" w:rsidP="00AC0444">
      <w:pPr>
        <w:numPr>
          <w:ilvl w:val="0"/>
          <w:numId w:val="38"/>
        </w:numPr>
        <w:ind w:left="-142" w:firstLine="851"/>
        <w:jc w:val="both"/>
        <w:rPr>
          <w:szCs w:val="28"/>
        </w:rPr>
      </w:pPr>
      <w:r w:rsidRPr="005D047E">
        <w:rPr>
          <w:szCs w:val="28"/>
        </w:rPr>
        <w:t>низкий уровень благоустройства общественных территорий,  недостаточная ухоженность парков и скверов. По итогам проведенной муниципальным образованием инвентаризации на 01.01.2018 доля благоустроенных общественных территорий от общего количества территорий составляет 28 %;</w:t>
      </w:r>
    </w:p>
    <w:p w:rsidR="00E91F6B" w:rsidRPr="005D047E" w:rsidRDefault="00E91F6B" w:rsidP="00AC0444">
      <w:pPr>
        <w:numPr>
          <w:ilvl w:val="0"/>
          <w:numId w:val="38"/>
        </w:numPr>
        <w:ind w:left="-142" w:firstLine="851"/>
        <w:jc w:val="both"/>
        <w:rPr>
          <w:szCs w:val="28"/>
        </w:rPr>
      </w:pPr>
      <w:r w:rsidRPr="005D047E">
        <w:rPr>
          <w:szCs w:val="28"/>
        </w:rPr>
        <w:t>недостаточное количество детских и спортивно-игровых площадок и зон отдыха;</w:t>
      </w:r>
    </w:p>
    <w:p w:rsidR="00E91F6B" w:rsidRPr="005D047E" w:rsidRDefault="00E91F6B" w:rsidP="00AC0444">
      <w:pPr>
        <w:numPr>
          <w:ilvl w:val="0"/>
          <w:numId w:val="38"/>
        </w:numPr>
        <w:ind w:left="-142" w:firstLine="851"/>
        <w:jc w:val="both"/>
        <w:rPr>
          <w:szCs w:val="28"/>
        </w:rPr>
      </w:pPr>
      <w:r w:rsidRPr="005D047E">
        <w:rPr>
          <w:szCs w:val="28"/>
        </w:rPr>
        <w:t>нехватка парковочных мест;</w:t>
      </w:r>
    </w:p>
    <w:p w:rsidR="00E91F6B" w:rsidRPr="005D047E" w:rsidRDefault="00E91F6B" w:rsidP="00AC0444">
      <w:pPr>
        <w:numPr>
          <w:ilvl w:val="0"/>
          <w:numId w:val="38"/>
        </w:numPr>
        <w:ind w:left="-142" w:firstLine="851"/>
        <w:jc w:val="both"/>
        <w:rPr>
          <w:szCs w:val="28"/>
        </w:rPr>
      </w:pPr>
      <w:r w:rsidRPr="005D047E">
        <w:rPr>
          <w:szCs w:val="28"/>
        </w:rPr>
        <w:t>неудовлетворительное состояние зеленых насаждений;</w:t>
      </w:r>
    </w:p>
    <w:p w:rsidR="00E91F6B" w:rsidRPr="005D047E" w:rsidRDefault="00E91F6B" w:rsidP="00AC0444">
      <w:pPr>
        <w:numPr>
          <w:ilvl w:val="0"/>
          <w:numId w:val="38"/>
        </w:numPr>
        <w:ind w:left="-142" w:firstLine="851"/>
        <w:jc w:val="both"/>
        <w:rPr>
          <w:szCs w:val="28"/>
        </w:rPr>
      </w:pPr>
      <w:r w:rsidRPr="005D047E">
        <w:rPr>
          <w:szCs w:val="28"/>
        </w:rPr>
        <w:t>низкая степень вовлечения граждан в реализацию мероприятий по благоустройству;</w:t>
      </w:r>
    </w:p>
    <w:p w:rsidR="00E91F6B" w:rsidRPr="005D047E" w:rsidRDefault="00E91F6B" w:rsidP="00AC0444">
      <w:pPr>
        <w:numPr>
          <w:ilvl w:val="0"/>
          <w:numId w:val="38"/>
        </w:numPr>
        <w:ind w:left="-142" w:firstLine="851"/>
        <w:jc w:val="both"/>
        <w:rPr>
          <w:szCs w:val="28"/>
        </w:rPr>
      </w:pPr>
      <w:r w:rsidRPr="005D047E">
        <w:rPr>
          <w:bCs w:val="0"/>
          <w:szCs w:val="28"/>
        </w:rPr>
        <w:t xml:space="preserve">нехватки мест для захоронения на существующем городском кладбище   </w:t>
      </w:r>
      <w:r w:rsidRPr="005D047E">
        <w:rPr>
          <w:szCs w:val="28"/>
        </w:rPr>
        <w:t>в жилрайоне Росляково.</w:t>
      </w:r>
    </w:p>
    <w:p w:rsidR="00E91F6B" w:rsidRPr="005D047E" w:rsidRDefault="00E91F6B" w:rsidP="00AC0444">
      <w:pPr>
        <w:ind w:left="-142" w:firstLine="851"/>
        <w:jc w:val="both"/>
        <w:rPr>
          <w:szCs w:val="28"/>
        </w:rPr>
      </w:pPr>
      <w:r w:rsidRPr="005D047E">
        <w:rPr>
          <w:szCs w:val="28"/>
        </w:rPr>
        <w:t xml:space="preserve"> 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w:t>
      </w:r>
      <w:r w:rsidRPr="005D047E">
        <w:rPr>
          <w:b/>
          <w:szCs w:val="28"/>
        </w:rPr>
        <w:t>приоритетами</w:t>
      </w:r>
      <w:r w:rsidRPr="005D047E">
        <w:rPr>
          <w:szCs w:val="28"/>
        </w:rPr>
        <w:t xml:space="preserve"> муниципальной политики в  рамках решения данной задачи являются: </w:t>
      </w:r>
    </w:p>
    <w:p w:rsidR="00E91F6B" w:rsidRPr="005D047E" w:rsidRDefault="00E91F6B" w:rsidP="00AC0444">
      <w:pPr>
        <w:numPr>
          <w:ilvl w:val="0"/>
          <w:numId w:val="38"/>
        </w:numPr>
        <w:ind w:left="-142" w:firstLine="851"/>
        <w:jc w:val="both"/>
        <w:rPr>
          <w:szCs w:val="28"/>
        </w:rPr>
      </w:pPr>
      <w:r w:rsidRPr="005D047E">
        <w:rPr>
          <w:szCs w:val="28"/>
        </w:rPr>
        <w:t>кардинальное повышение комфортности городской среды, в том числе за счет муниципальной и государственной поддержки местных инициатив;</w:t>
      </w:r>
    </w:p>
    <w:p w:rsidR="00E91F6B" w:rsidRPr="005D047E" w:rsidRDefault="00E91F6B" w:rsidP="00AC0444">
      <w:pPr>
        <w:numPr>
          <w:ilvl w:val="0"/>
          <w:numId w:val="38"/>
        </w:numPr>
        <w:ind w:left="-142" w:firstLine="851"/>
        <w:jc w:val="both"/>
        <w:rPr>
          <w:szCs w:val="28"/>
        </w:rPr>
      </w:pPr>
      <w:r w:rsidRPr="005D047E">
        <w:rPr>
          <w:szCs w:val="28"/>
        </w:rPr>
        <w:t>повышение уровня вовлеченности граждан, организаций в реализацию мероприятий по благоустройству территорий муниципального образования ЗАТО г. Североморск.</w:t>
      </w:r>
    </w:p>
    <w:p w:rsidR="00E91F6B" w:rsidRPr="005D047E" w:rsidRDefault="00E91F6B" w:rsidP="00AC0444">
      <w:pPr>
        <w:ind w:left="-142" w:firstLine="851"/>
        <w:jc w:val="both"/>
        <w:rPr>
          <w:szCs w:val="28"/>
        </w:rPr>
      </w:pPr>
      <w:r w:rsidRPr="005D047E">
        <w:rPr>
          <w:b/>
          <w:szCs w:val="28"/>
        </w:rPr>
        <w:t>Целевыми ориентирами</w:t>
      </w:r>
      <w:r w:rsidRPr="005D047E">
        <w:rPr>
          <w:szCs w:val="28"/>
        </w:rPr>
        <w:t xml:space="preserve"> решения поставленной задачи являются:</w:t>
      </w:r>
    </w:p>
    <w:p w:rsidR="00E91F6B" w:rsidRPr="005D047E" w:rsidRDefault="00E91F6B" w:rsidP="00AC0444">
      <w:pPr>
        <w:numPr>
          <w:ilvl w:val="0"/>
          <w:numId w:val="38"/>
        </w:numPr>
        <w:ind w:left="-142" w:firstLine="851"/>
        <w:jc w:val="both"/>
        <w:rPr>
          <w:szCs w:val="28"/>
        </w:rPr>
      </w:pPr>
      <w:r w:rsidRPr="005D047E">
        <w:rPr>
          <w:szCs w:val="28"/>
        </w:rPr>
        <w:t>увеличение к 2026 году доли благоустроенных дворовых территорий в общем количестве дворовых территорий практически в 2,5 раза к уровню 2016 года (с 18 % в 2016 году до 44,7 % в 2025 году);</w:t>
      </w:r>
    </w:p>
    <w:p w:rsidR="00E91F6B" w:rsidRPr="005D047E" w:rsidRDefault="00E91F6B" w:rsidP="00AC0444">
      <w:pPr>
        <w:numPr>
          <w:ilvl w:val="0"/>
          <w:numId w:val="38"/>
        </w:numPr>
        <w:ind w:left="-142" w:firstLine="851"/>
        <w:jc w:val="both"/>
        <w:rPr>
          <w:szCs w:val="28"/>
        </w:rPr>
      </w:pPr>
      <w:r w:rsidRPr="005D047E">
        <w:rPr>
          <w:szCs w:val="28"/>
        </w:rPr>
        <w:t>увеличение к 2026 году доли благоустроенных общественных территорий в общем количестве общественных территорий почти в 3 раза к уровню 2016 года (с 28 % в 2016 году до 83,6 % в 2025 году);</w:t>
      </w:r>
    </w:p>
    <w:p w:rsidR="00E91F6B" w:rsidRPr="008D5E94" w:rsidRDefault="00E91F6B" w:rsidP="00AC0444">
      <w:pPr>
        <w:numPr>
          <w:ilvl w:val="0"/>
          <w:numId w:val="38"/>
        </w:numPr>
        <w:ind w:left="-142" w:firstLine="851"/>
        <w:jc w:val="both"/>
        <w:rPr>
          <w:szCs w:val="28"/>
        </w:rPr>
      </w:pPr>
      <w:r w:rsidRPr="008D5E94">
        <w:rPr>
          <w:szCs w:val="28"/>
        </w:rPr>
        <w:t>доведение количества участков земли для погребения умерших до уровня полной обеспеченности потребностей муниципального образования.</w:t>
      </w:r>
    </w:p>
    <w:p w:rsidR="00E91F6B" w:rsidRDefault="00E91F6B" w:rsidP="00AC0444">
      <w:pPr>
        <w:ind w:left="-142" w:firstLine="851"/>
        <w:jc w:val="both"/>
        <w:rPr>
          <w:szCs w:val="28"/>
        </w:rPr>
      </w:pPr>
    </w:p>
    <w:p w:rsidR="00E91F6B" w:rsidRPr="000B62DB" w:rsidRDefault="00E91F6B" w:rsidP="00AC0444">
      <w:pPr>
        <w:ind w:left="-142" w:firstLine="851"/>
        <w:jc w:val="both"/>
        <w:rPr>
          <w:szCs w:val="28"/>
        </w:rPr>
      </w:pPr>
      <w:r w:rsidRPr="000B62DB">
        <w:rPr>
          <w:b/>
          <w:bCs w:val="0"/>
          <w:szCs w:val="28"/>
        </w:rPr>
        <w:t>Третье стратегическое направление - «Обеспечение устойчивого экономического роста».</w:t>
      </w:r>
    </w:p>
    <w:p w:rsidR="00E91F6B" w:rsidRDefault="00E91F6B" w:rsidP="00AC0444">
      <w:pPr>
        <w:ind w:left="-142" w:firstLine="851"/>
        <w:jc w:val="both"/>
        <w:rPr>
          <w:szCs w:val="28"/>
        </w:rPr>
      </w:pPr>
      <w:r w:rsidRPr="000B62DB">
        <w:rPr>
          <w:szCs w:val="28"/>
        </w:rPr>
        <w:t xml:space="preserve">От того, насколько уверенно чувствуют себя предприниматели, какие планы они строят, во многом зависит устойчивость роста экономики </w:t>
      </w:r>
      <w:r>
        <w:rPr>
          <w:szCs w:val="28"/>
        </w:rPr>
        <w:t>муниципалитета</w:t>
      </w:r>
      <w:r w:rsidRPr="000B62DB">
        <w:rPr>
          <w:szCs w:val="28"/>
        </w:rPr>
        <w:t xml:space="preserve">, а значит - уровень и качество жизни людей. Поэтому </w:t>
      </w:r>
      <w:r>
        <w:rPr>
          <w:szCs w:val="28"/>
        </w:rPr>
        <w:t>перед муниципалитетом стоит</w:t>
      </w:r>
      <w:r w:rsidRPr="000B62DB">
        <w:rPr>
          <w:szCs w:val="28"/>
        </w:rPr>
        <w:t xml:space="preserve"> следующ</w:t>
      </w:r>
      <w:r>
        <w:rPr>
          <w:szCs w:val="28"/>
        </w:rPr>
        <w:t>ая</w:t>
      </w:r>
      <w:r w:rsidRPr="000B62DB">
        <w:rPr>
          <w:szCs w:val="28"/>
        </w:rPr>
        <w:t xml:space="preserve"> задач</w:t>
      </w:r>
      <w:r>
        <w:rPr>
          <w:szCs w:val="28"/>
        </w:rPr>
        <w:t>а</w:t>
      </w:r>
      <w:r w:rsidRPr="000B62DB">
        <w:rPr>
          <w:szCs w:val="28"/>
        </w:rPr>
        <w:t>.</w:t>
      </w:r>
    </w:p>
    <w:p w:rsidR="00E91F6B" w:rsidRPr="001A03A9" w:rsidRDefault="00E91F6B" w:rsidP="00AC0444">
      <w:pPr>
        <w:autoSpaceDE w:val="0"/>
        <w:autoSpaceDN w:val="0"/>
        <w:adjustRightInd w:val="0"/>
        <w:ind w:firstLine="709"/>
        <w:jc w:val="both"/>
        <w:rPr>
          <w:b/>
          <w:bCs w:val="0"/>
          <w:szCs w:val="28"/>
        </w:rPr>
      </w:pPr>
      <w:r w:rsidRPr="001A03A9">
        <w:rPr>
          <w:b/>
          <w:bCs w:val="0"/>
          <w:szCs w:val="28"/>
        </w:rPr>
        <w:t>Задача 3.</w:t>
      </w:r>
      <w:r>
        <w:rPr>
          <w:b/>
          <w:bCs w:val="0"/>
          <w:szCs w:val="28"/>
        </w:rPr>
        <w:t>1</w:t>
      </w:r>
      <w:r w:rsidRPr="001A03A9">
        <w:rPr>
          <w:b/>
          <w:bCs w:val="0"/>
          <w:szCs w:val="28"/>
        </w:rPr>
        <w:t>. Развитие малого и среднего предпринимательства.</w:t>
      </w:r>
    </w:p>
    <w:p w:rsidR="00E91F6B" w:rsidRPr="00031F94" w:rsidRDefault="00E91F6B" w:rsidP="00AC0444">
      <w:pPr>
        <w:pStyle w:val="21"/>
        <w:shd w:val="clear" w:color="auto" w:fill="auto"/>
        <w:spacing w:line="240" w:lineRule="auto"/>
        <w:ind w:firstLine="709"/>
        <w:rPr>
          <w:sz w:val="28"/>
          <w:szCs w:val="28"/>
        </w:rPr>
      </w:pPr>
      <w:r w:rsidRPr="00DB636A">
        <w:rPr>
          <w:b/>
          <w:sz w:val="28"/>
          <w:szCs w:val="28"/>
        </w:rPr>
        <w:t>Ключевыми проблемами</w:t>
      </w:r>
      <w:r w:rsidRPr="00031F94">
        <w:rPr>
          <w:sz w:val="28"/>
          <w:szCs w:val="28"/>
        </w:rPr>
        <w:t xml:space="preserve"> в </w:t>
      </w:r>
      <w:r w:rsidRPr="00031F94">
        <w:rPr>
          <w:rStyle w:val="a0"/>
          <w:b w:val="0"/>
          <w:bCs/>
          <w:noProof w:val="0"/>
          <w:sz w:val="28"/>
          <w:szCs w:val="28"/>
        </w:rPr>
        <w:t xml:space="preserve">сфере развития малого и среднего предпринимательства </w:t>
      </w:r>
      <w:r w:rsidRPr="00031F94">
        <w:rPr>
          <w:sz w:val="28"/>
          <w:szCs w:val="28"/>
        </w:rPr>
        <w:t>являются:</w:t>
      </w:r>
    </w:p>
    <w:p w:rsidR="00E91F6B" w:rsidRDefault="00E91F6B" w:rsidP="00AC0444">
      <w:pPr>
        <w:pStyle w:val="21"/>
        <w:numPr>
          <w:ilvl w:val="0"/>
          <w:numId w:val="40"/>
        </w:numPr>
        <w:shd w:val="clear" w:color="auto" w:fill="auto"/>
        <w:spacing w:line="240" w:lineRule="auto"/>
        <w:ind w:left="0" w:firstLine="709"/>
        <w:rPr>
          <w:sz w:val="28"/>
          <w:szCs w:val="28"/>
        </w:rPr>
      </w:pPr>
      <w:r w:rsidRPr="001A03A9">
        <w:rPr>
          <w:sz w:val="28"/>
          <w:szCs w:val="28"/>
        </w:rPr>
        <w:t>относительно невысокий конкурентоспособный уровень организаций, ведущих деятельность в условиях Крайнего Севера;</w:t>
      </w:r>
    </w:p>
    <w:p w:rsidR="00E91F6B" w:rsidRPr="00796222" w:rsidRDefault="00E91F6B" w:rsidP="00AC0444">
      <w:pPr>
        <w:pStyle w:val="21"/>
        <w:numPr>
          <w:ilvl w:val="0"/>
          <w:numId w:val="40"/>
        </w:numPr>
        <w:shd w:val="clear" w:color="auto" w:fill="auto"/>
        <w:spacing w:line="240" w:lineRule="auto"/>
        <w:ind w:left="0" w:firstLine="709"/>
        <w:rPr>
          <w:sz w:val="28"/>
          <w:szCs w:val="28"/>
        </w:rPr>
      </w:pPr>
      <w:r w:rsidRPr="00796222">
        <w:rPr>
          <w:sz w:val="28"/>
          <w:szCs w:val="28"/>
        </w:rPr>
        <w:t>высокая стоимость кредитных ресурсов;</w:t>
      </w:r>
    </w:p>
    <w:p w:rsidR="00E91F6B" w:rsidRPr="00796222" w:rsidRDefault="00E91F6B" w:rsidP="00AC0444">
      <w:pPr>
        <w:pStyle w:val="21"/>
        <w:numPr>
          <w:ilvl w:val="0"/>
          <w:numId w:val="40"/>
        </w:numPr>
        <w:shd w:val="clear" w:color="auto" w:fill="auto"/>
        <w:spacing w:line="240" w:lineRule="auto"/>
        <w:ind w:left="0" w:firstLine="709"/>
        <w:rPr>
          <w:sz w:val="28"/>
          <w:szCs w:val="28"/>
        </w:rPr>
      </w:pPr>
      <w:r w:rsidRPr="00796222">
        <w:rPr>
          <w:sz w:val="28"/>
          <w:szCs w:val="28"/>
        </w:rPr>
        <w:t>нехватка квалифицированных кадров;</w:t>
      </w:r>
    </w:p>
    <w:p w:rsidR="00E91F6B" w:rsidRPr="00796222" w:rsidRDefault="00E91F6B" w:rsidP="00AC0444">
      <w:pPr>
        <w:pStyle w:val="21"/>
        <w:numPr>
          <w:ilvl w:val="0"/>
          <w:numId w:val="40"/>
        </w:numPr>
        <w:shd w:val="clear" w:color="auto" w:fill="auto"/>
        <w:spacing w:line="240" w:lineRule="auto"/>
        <w:ind w:left="0" w:firstLine="709"/>
        <w:rPr>
          <w:sz w:val="28"/>
          <w:szCs w:val="28"/>
        </w:rPr>
      </w:pPr>
      <w:r w:rsidRPr="00796222">
        <w:rPr>
          <w:sz w:val="28"/>
          <w:szCs w:val="28"/>
        </w:rPr>
        <w:t xml:space="preserve">высокий уровень незарегистрированных самозанятых граждан. </w:t>
      </w:r>
    </w:p>
    <w:p w:rsidR="00E91F6B" w:rsidRPr="001A03A9" w:rsidRDefault="00E91F6B" w:rsidP="00AC0444">
      <w:pPr>
        <w:autoSpaceDE w:val="0"/>
        <w:autoSpaceDN w:val="0"/>
        <w:adjustRightInd w:val="0"/>
        <w:ind w:firstLine="709"/>
        <w:jc w:val="both"/>
        <w:rPr>
          <w:szCs w:val="28"/>
        </w:rPr>
      </w:pPr>
      <w:r w:rsidRPr="001A03A9">
        <w:rPr>
          <w:szCs w:val="28"/>
        </w:rPr>
        <w:t>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w:t>
      </w:r>
      <w:r>
        <w:rPr>
          <w:szCs w:val="28"/>
        </w:rPr>
        <w:t xml:space="preserve"> и регионального</w:t>
      </w:r>
      <w:r w:rsidRPr="001A03A9">
        <w:rPr>
          <w:szCs w:val="28"/>
        </w:rPr>
        <w:t xml:space="preserve"> уровн</w:t>
      </w:r>
      <w:r>
        <w:rPr>
          <w:szCs w:val="28"/>
        </w:rPr>
        <w:t>ей</w:t>
      </w:r>
      <w:r w:rsidRPr="001A03A9">
        <w:rPr>
          <w:szCs w:val="28"/>
        </w:rPr>
        <w:t xml:space="preserve"> и Указах Президента Российской Федерации, </w:t>
      </w:r>
      <w:r w:rsidRPr="001A03A9">
        <w:rPr>
          <w:rStyle w:val="a0"/>
          <w:bCs w:val="0"/>
          <w:szCs w:val="28"/>
          <w:lang w:eastAsia="en-US"/>
        </w:rPr>
        <w:t xml:space="preserve">приоритетами </w:t>
      </w:r>
      <w:r w:rsidRPr="00DB636A">
        <w:rPr>
          <w:rStyle w:val="a0"/>
          <w:b w:val="0"/>
          <w:bCs w:val="0"/>
          <w:szCs w:val="28"/>
          <w:lang w:eastAsia="en-US"/>
        </w:rPr>
        <w:t>муниципальной политики</w:t>
      </w:r>
      <w:r w:rsidRPr="001A03A9">
        <w:rPr>
          <w:rStyle w:val="a0"/>
          <w:bCs w:val="0"/>
          <w:szCs w:val="28"/>
          <w:lang w:eastAsia="en-US"/>
        </w:rPr>
        <w:t xml:space="preserve"> </w:t>
      </w:r>
      <w:r w:rsidRPr="001A03A9">
        <w:rPr>
          <w:rStyle w:val="a0"/>
          <w:b w:val="0"/>
          <w:bCs w:val="0"/>
          <w:szCs w:val="28"/>
          <w:lang w:eastAsia="en-US"/>
        </w:rPr>
        <w:t>в рамках решения поставленной задачи</w:t>
      </w:r>
      <w:r w:rsidRPr="001A03A9">
        <w:rPr>
          <w:rStyle w:val="a0"/>
          <w:bCs w:val="0"/>
          <w:szCs w:val="28"/>
          <w:lang w:eastAsia="en-US"/>
        </w:rPr>
        <w:t xml:space="preserve"> </w:t>
      </w:r>
      <w:r w:rsidRPr="001A03A9">
        <w:rPr>
          <w:szCs w:val="28"/>
        </w:rPr>
        <w:t>являются:</w:t>
      </w:r>
    </w:p>
    <w:p w:rsidR="00E91F6B" w:rsidRPr="00796222" w:rsidRDefault="00E91F6B" w:rsidP="00AC0444">
      <w:pPr>
        <w:numPr>
          <w:ilvl w:val="0"/>
          <w:numId w:val="40"/>
        </w:numPr>
        <w:autoSpaceDE w:val="0"/>
        <w:autoSpaceDN w:val="0"/>
        <w:adjustRightInd w:val="0"/>
        <w:ind w:left="0" w:firstLine="709"/>
        <w:jc w:val="both"/>
        <w:rPr>
          <w:i/>
          <w:color w:val="C00000"/>
          <w:szCs w:val="28"/>
        </w:rPr>
      </w:pPr>
      <w:r w:rsidRPr="001A03A9">
        <w:rPr>
          <w:szCs w:val="28"/>
        </w:rPr>
        <w:t>улучшение условий ведения предпринимательской деятельности, в том числе снижение административных барьеров;</w:t>
      </w:r>
    </w:p>
    <w:p w:rsidR="00E91F6B" w:rsidRPr="00796222" w:rsidRDefault="00E91F6B" w:rsidP="00AC0444">
      <w:pPr>
        <w:numPr>
          <w:ilvl w:val="0"/>
          <w:numId w:val="40"/>
        </w:numPr>
        <w:autoSpaceDE w:val="0"/>
        <w:autoSpaceDN w:val="0"/>
        <w:adjustRightInd w:val="0"/>
        <w:ind w:left="0" w:firstLine="709"/>
        <w:jc w:val="both"/>
        <w:rPr>
          <w:i/>
          <w:color w:val="C00000"/>
          <w:szCs w:val="28"/>
        </w:rPr>
      </w:pPr>
      <w:r w:rsidRPr="001A03A9">
        <w:rPr>
          <w:szCs w:val="28"/>
        </w:rPr>
        <w:t xml:space="preserve"> </w:t>
      </w:r>
      <w:r w:rsidRPr="00796222">
        <w:rPr>
          <w:szCs w:val="28"/>
          <w:shd w:val="clear" w:color="auto" w:fill="FFFFFF"/>
        </w:rPr>
        <w:t xml:space="preserve">внедрение сервисного подхода к предоставлению услуг для бизнеса путем дальнейшего развития сети инфраструктуры поддержки предпринимательства; </w:t>
      </w:r>
    </w:p>
    <w:p w:rsidR="00E91F6B" w:rsidRPr="00796222" w:rsidRDefault="00E91F6B" w:rsidP="00AC0444">
      <w:pPr>
        <w:numPr>
          <w:ilvl w:val="0"/>
          <w:numId w:val="40"/>
        </w:numPr>
        <w:autoSpaceDE w:val="0"/>
        <w:autoSpaceDN w:val="0"/>
        <w:adjustRightInd w:val="0"/>
        <w:ind w:left="0" w:firstLine="709"/>
        <w:jc w:val="both"/>
        <w:rPr>
          <w:i/>
          <w:color w:val="C00000"/>
          <w:szCs w:val="28"/>
        </w:rPr>
      </w:pPr>
      <w:r w:rsidRPr="00796222">
        <w:rPr>
          <w:szCs w:val="28"/>
        </w:rPr>
        <w:t>содействие развитию конкуренции с целью расширения доступа субъектам малого и среднего предпринимательства к государственным и муниципальным услугам.</w:t>
      </w:r>
    </w:p>
    <w:p w:rsidR="00E91F6B" w:rsidRPr="001A03A9" w:rsidRDefault="00E91F6B" w:rsidP="00AC0444">
      <w:pPr>
        <w:ind w:firstLine="709"/>
        <w:jc w:val="both"/>
        <w:rPr>
          <w:szCs w:val="28"/>
        </w:rPr>
      </w:pPr>
      <w:r w:rsidRPr="001A03A9">
        <w:rPr>
          <w:szCs w:val="28"/>
        </w:rPr>
        <w:t>Наряду с обозначенными приоритетами</w:t>
      </w:r>
      <w:r w:rsidRPr="001A03A9">
        <w:rPr>
          <w:b/>
          <w:szCs w:val="28"/>
        </w:rPr>
        <w:t xml:space="preserve"> </w:t>
      </w:r>
      <w:r w:rsidRPr="001A03A9">
        <w:rPr>
          <w:rStyle w:val="a0"/>
          <w:bCs w:val="0"/>
          <w:szCs w:val="28"/>
          <w:lang w:eastAsia="en-US"/>
        </w:rPr>
        <w:t xml:space="preserve">основными направлениями </w:t>
      </w:r>
      <w:r w:rsidRPr="00DB636A">
        <w:rPr>
          <w:rStyle w:val="a0"/>
          <w:b w:val="0"/>
          <w:bCs w:val="0"/>
          <w:szCs w:val="28"/>
          <w:lang w:eastAsia="en-US"/>
        </w:rPr>
        <w:t xml:space="preserve">муниципальной политики </w:t>
      </w:r>
      <w:r w:rsidRPr="00DB636A">
        <w:rPr>
          <w:szCs w:val="28"/>
        </w:rPr>
        <w:t>в рамках решения данной</w:t>
      </w:r>
      <w:r w:rsidRPr="001A03A9">
        <w:rPr>
          <w:szCs w:val="28"/>
        </w:rPr>
        <w:t xml:space="preserve"> задачи являются:</w:t>
      </w:r>
    </w:p>
    <w:p w:rsidR="00E91F6B" w:rsidRPr="001A03A9" w:rsidRDefault="00E91F6B" w:rsidP="00AC0444">
      <w:pPr>
        <w:numPr>
          <w:ilvl w:val="0"/>
          <w:numId w:val="40"/>
        </w:numPr>
        <w:autoSpaceDE w:val="0"/>
        <w:autoSpaceDN w:val="0"/>
        <w:adjustRightInd w:val="0"/>
        <w:ind w:left="0" w:firstLine="709"/>
        <w:jc w:val="both"/>
        <w:rPr>
          <w:bCs w:val="0"/>
          <w:szCs w:val="28"/>
        </w:rPr>
      </w:pPr>
      <w:r w:rsidRPr="001A03A9">
        <w:rPr>
          <w:bCs w:val="0"/>
          <w:szCs w:val="28"/>
        </w:rPr>
        <w:t>повышение доступности финансовой, имущественной и информационной поддержки для малого и среднего бизнеса, в т.ч.:</w:t>
      </w:r>
    </w:p>
    <w:p w:rsidR="00E91F6B" w:rsidRPr="001A03A9" w:rsidRDefault="00E91F6B" w:rsidP="00AC0444">
      <w:pPr>
        <w:numPr>
          <w:ilvl w:val="0"/>
          <w:numId w:val="39"/>
        </w:numPr>
        <w:autoSpaceDE w:val="0"/>
        <w:autoSpaceDN w:val="0"/>
        <w:adjustRightInd w:val="0"/>
        <w:ind w:left="0" w:firstLine="709"/>
        <w:jc w:val="both"/>
        <w:rPr>
          <w:b/>
          <w:bCs w:val="0"/>
          <w:szCs w:val="28"/>
        </w:rPr>
      </w:pPr>
      <w:r w:rsidRPr="001A03A9">
        <w:rPr>
          <w:szCs w:val="28"/>
        </w:rPr>
        <w:t xml:space="preserve">расширение </w:t>
      </w:r>
      <w:r w:rsidRPr="001A03A9">
        <w:rPr>
          <w:bCs w:val="0"/>
          <w:szCs w:val="28"/>
        </w:rPr>
        <w:t xml:space="preserve">возможностей </w:t>
      </w:r>
      <w:r w:rsidRPr="001A03A9">
        <w:rPr>
          <w:szCs w:val="28"/>
        </w:rPr>
        <w:t>малых и средних предприятий</w:t>
      </w:r>
      <w:r w:rsidRPr="001A03A9">
        <w:rPr>
          <w:bCs w:val="0"/>
          <w:szCs w:val="28"/>
        </w:rPr>
        <w:t xml:space="preserve"> </w:t>
      </w:r>
      <w:r>
        <w:rPr>
          <w:bCs w:val="0"/>
          <w:szCs w:val="28"/>
        </w:rPr>
        <w:t>по использованию</w:t>
      </w:r>
      <w:r w:rsidRPr="001A03A9">
        <w:rPr>
          <w:bCs w:val="0"/>
          <w:szCs w:val="28"/>
        </w:rPr>
        <w:t xml:space="preserve"> заемного финансирования; </w:t>
      </w:r>
    </w:p>
    <w:p w:rsidR="00E91F6B" w:rsidRPr="001A03A9" w:rsidRDefault="00E91F6B" w:rsidP="00AC0444">
      <w:pPr>
        <w:numPr>
          <w:ilvl w:val="0"/>
          <w:numId w:val="39"/>
        </w:numPr>
        <w:autoSpaceDE w:val="0"/>
        <w:autoSpaceDN w:val="0"/>
        <w:adjustRightInd w:val="0"/>
        <w:ind w:left="0" w:firstLine="709"/>
        <w:jc w:val="both"/>
        <w:rPr>
          <w:bCs w:val="0"/>
          <w:szCs w:val="28"/>
        </w:rPr>
      </w:pPr>
      <w:r w:rsidRPr="001A03A9">
        <w:rPr>
          <w:bCs w:val="0"/>
          <w:szCs w:val="28"/>
        </w:rPr>
        <w:t xml:space="preserve">расширение мер имущественной поддержки субъектам малого и среднего предпринимательства; </w:t>
      </w:r>
    </w:p>
    <w:p w:rsidR="00E91F6B" w:rsidRPr="001A03A9" w:rsidRDefault="00E91F6B" w:rsidP="00AC0444">
      <w:pPr>
        <w:numPr>
          <w:ilvl w:val="0"/>
          <w:numId w:val="39"/>
        </w:numPr>
        <w:autoSpaceDE w:val="0"/>
        <w:autoSpaceDN w:val="0"/>
        <w:adjustRightInd w:val="0"/>
        <w:ind w:left="0" w:firstLine="709"/>
        <w:jc w:val="both"/>
        <w:rPr>
          <w:bCs w:val="0"/>
          <w:szCs w:val="28"/>
        </w:rPr>
      </w:pPr>
      <w:r w:rsidRPr="001A03A9">
        <w:rPr>
          <w:szCs w:val="28"/>
        </w:rPr>
        <w:t>расширение образовательной поддержки субъектов малого и среднего предпринимательства;</w:t>
      </w:r>
    </w:p>
    <w:p w:rsidR="00E91F6B" w:rsidRPr="001A03A9" w:rsidRDefault="00E91F6B" w:rsidP="00AC0444">
      <w:pPr>
        <w:numPr>
          <w:ilvl w:val="0"/>
          <w:numId w:val="39"/>
        </w:numPr>
        <w:autoSpaceDE w:val="0"/>
        <w:autoSpaceDN w:val="0"/>
        <w:adjustRightInd w:val="0"/>
        <w:ind w:left="0" w:firstLine="709"/>
        <w:jc w:val="both"/>
        <w:rPr>
          <w:bCs w:val="0"/>
          <w:szCs w:val="28"/>
        </w:rPr>
      </w:pPr>
      <w:r w:rsidRPr="001A03A9">
        <w:rPr>
          <w:bCs w:val="0"/>
          <w:szCs w:val="28"/>
        </w:rPr>
        <w:t>пропаганда и популяризация предпринимательской деятельности и семейного бизнеса, в том числе содействие развитию молодежного предпринимательства;</w:t>
      </w:r>
    </w:p>
    <w:p w:rsidR="00E91F6B" w:rsidRDefault="00E91F6B" w:rsidP="00AC0444">
      <w:pPr>
        <w:numPr>
          <w:ilvl w:val="0"/>
          <w:numId w:val="40"/>
        </w:numPr>
        <w:autoSpaceDE w:val="0"/>
        <w:autoSpaceDN w:val="0"/>
        <w:adjustRightInd w:val="0"/>
        <w:ind w:left="0" w:firstLine="709"/>
        <w:jc w:val="both"/>
        <w:rPr>
          <w:szCs w:val="28"/>
        </w:rPr>
      </w:pPr>
      <w:r w:rsidRPr="001A03A9">
        <w:rPr>
          <w:szCs w:val="28"/>
        </w:rPr>
        <w:t>снижение налоговой нагрузки на субъекты малого и среднего предпринимательства;</w:t>
      </w:r>
    </w:p>
    <w:p w:rsidR="00E91F6B" w:rsidRPr="00980C47" w:rsidRDefault="00E91F6B" w:rsidP="00AC0444">
      <w:pPr>
        <w:numPr>
          <w:ilvl w:val="0"/>
          <w:numId w:val="40"/>
        </w:numPr>
        <w:autoSpaceDE w:val="0"/>
        <w:autoSpaceDN w:val="0"/>
        <w:adjustRightInd w:val="0"/>
        <w:ind w:left="0" w:firstLine="709"/>
        <w:jc w:val="both"/>
        <w:rPr>
          <w:szCs w:val="28"/>
        </w:rPr>
      </w:pPr>
      <w:r w:rsidRPr="00980C47">
        <w:rPr>
          <w:szCs w:val="28"/>
        </w:rPr>
        <w:t>создание условий для развития многоформатной торговли.</w:t>
      </w:r>
    </w:p>
    <w:p w:rsidR="00E91F6B" w:rsidRPr="001A03A9" w:rsidRDefault="00E91F6B" w:rsidP="00AC0444">
      <w:pPr>
        <w:ind w:firstLine="709"/>
        <w:jc w:val="both"/>
        <w:rPr>
          <w:b/>
          <w:szCs w:val="28"/>
        </w:rPr>
      </w:pPr>
      <w:r w:rsidRPr="001A03A9">
        <w:rPr>
          <w:b/>
          <w:szCs w:val="28"/>
        </w:rPr>
        <w:t xml:space="preserve">Целевыми ориентирами </w:t>
      </w:r>
      <w:r w:rsidRPr="00DB636A">
        <w:rPr>
          <w:szCs w:val="28"/>
        </w:rPr>
        <w:t>решения поставленной задачи являются:</w:t>
      </w:r>
    </w:p>
    <w:p w:rsidR="00E91F6B" w:rsidRPr="008970F0" w:rsidRDefault="00E91F6B" w:rsidP="00AC0444">
      <w:pPr>
        <w:numPr>
          <w:ilvl w:val="0"/>
          <w:numId w:val="40"/>
        </w:numPr>
        <w:autoSpaceDE w:val="0"/>
        <w:autoSpaceDN w:val="0"/>
        <w:adjustRightInd w:val="0"/>
        <w:ind w:left="0" w:firstLine="709"/>
        <w:jc w:val="both"/>
        <w:rPr>
          <w:bCs w:val="0"/>
          <w:i/>
          <w:color w:val="C00000"/>
          <w:szCs w:val="28"/>
        </w:rPr>
      </w:pPr>
      <w:r w:rsidRPr="001A03A9">
        <w:rPr>
          <w:bCs w:val="0"/>
          <w:szCs w:val="28"/>
        </w:rPr>
        <w:t xml:space="preserve">увеличение к 2025 году оборота </w:t>
      </w:r>
      <w:r>
        <w:rPr>
          <w:bCs w:val="0"/>
          <w:szCs w:val="28"/>
        </w:rPr>
        <w:t>розничной торговли</w:t>
      </w:r>
      <w:r w:rsidRPr="001A03A9">
        <w:rPr>
          <w:bCs w:val="0"/>
          <w:szCs w:val="28"/>
        </w:rPr>
        <w:t xml:space="preserve"> в </w:t>
      </w:r>
      <w:r w:rsidRPr="0037445B">
        <w:rPr>
          <w:bCs w:val="0"/>
          <w:szCs w:val="28"/>
        </w:rPr>
        <w:t>1,8</w:t>
      </w:r>
      <w:r w:rsidRPr="001A03A9">
        <w:rPr>
          <w:bCs w:val="0"/>
          <w:szCs w:val="28"/>
        </w:rPr>
        <w:t xml:space="preserve"> раза к уровню 201</w:t>
      </w:r>
      <w:r>
        <w:rPr>
          <w:bCs w:val="0"/>
          <w:szCs w:val="28"/>
        </w:rPr>
        <w:t>5</w:t>
      </w:r>
      <w:r w:rsidRPr="001A03A9">
        <w:rPr>
          <w:bCs w:val="0"/>
          <w:szCs w:val="28"/>
        </w:rPr>
        <w:t xml:space="preserve"> года (в действующих ценах);</w:t>
      </w:r>
    </w:p>
    <w:p w:rsidR="00E91F6B" w:rsidRPr="008970F0" w:rsidRDefault="00E91F6B" w:rsidP="00AC0444">
      <w:pPr>
        <w:numPr>
          <w:ilvl w:val="0"/>
          <w:numId w:val="40"/>
        </w:numPr>
        <w:autoSpaceDE w:val="0"/>
        <w:autoSpaceDN w:val="0"/>
        <w:adjustRightInd w:val="0"/>
        <w:ind w:left="0" w:firstLine="709"/>
        <w:jc w:val="both"/>
        <w:rPr>
          <w:bCs w:val="0"/>
          <w:i/>
          <w:szCs w:val="28"/>
        </w:rPr>
      </w:pPr>
      <w:r w:rsidRPr="008970F0">
        <w:rPr>
          <w:bCs w:val="0"/>
          <w:szCs w:val="28"/>
        </w:rPr>
        <w:t xml:space="preserve">увеличение к 2025 году оборота </w:t>
      </w:r>
      <w:r>
        <w:rPr>
          <w:bCs w:val="0"/>
          <w:szCs w:val="28"/>
        </w:rPr>
        <w:t>общественного питания</w:t>
      </w:r>
      <w:r w:rsidRPr="008970F0">
        <w:rPr>
          <w:bCs w:val="0"/>
          <w:szCs w:val="28"/>
        </w:rPr>
        <w:t xml:space="preserve"> в </w:t>
      </w:r>
      <w:r w:rsidRPr="0037445B">
        <w:rPr>
          <w:bCs w:val="0"/>
          <w:szCs w:val="28"/>
        </w:rPr>
        <w:t>1,3</w:t>
      </w:r>
      <w:r w:rsidRPr="008970F0">
        <w:rPr>
          <w:bCs w:val="0"/>
          <w:szCs w:val="28"/>
        </w:rPr>
        <w:t xml:space="preserve"> раза к уровню 2015 года (в действующих ценах);</w:t>
      </w:r>
    </w:p>
    <w:p w:rsidR="00E91F6B" w:rsidRPr="008970F0" w:rsidRDefault="00E91F6B" w:rsidP="00AC0444">
      <w:pPr>
        <w:numPr>
          <w:ilvl w:val="0"/>
          <w:numId w:val="40"/>
        </w:numPr>
        <w:autoSpaceDE w:val="0"/>
        <w:autoSpaceDN w:val="0"/>
        <w:adjustRightInd w:val="0"/>
        <w:ind w:left="0" w:firstLine="709"/>
        <w:jc w:val="both"/>
        <w:rPr>
          <w:bCs w:val="0"/>
          <w:i/>
          <w:szCs w:val="28"/>
        </w:rPr>
      </w:pPr>
      <w:r w:rsidRPr="008970F0">
        <w:rPr>
          <w:bCs w:val="0"/>
          <w:szCs w:val="28"/>
        </w:rPr>
        <w:t xml:space="preserve">увеличение к 2025 году </w:t>
      </w:r>
      <w:r>
        <w:rPr>
          <w:bCs w:val="0"/>
          <w:szCs w:val="28"/>
        </w:rPr>
        <w:t>объема платных услуг населению</w:t>
      </w:r>
      <w:r w:rsidRPr="008970F0">
        <w:rPr>
          <w:bCs w:val="0"/>
          <w:szCs w:val="28"/>
        </w:rPr>
        <w:t xml:space="preserve"> в </w:t>
      </w:r>
      <w:r w:rsidRPr="0037445B">
        <w:rPr>
          <w:bCs w:val="0"/>
          <w:szCs w:val="28"/>
        </w:rPr>
        <w:t>1,5 раза</w:t>
      </w:r>
      <w:r w:rsidRPr="008970F0">
        <w:rPr>
          <w:bCs w:val="0"/>
          <w:szCs w:val="28"/>
        </w:rPr>
        <w:t xml:space="preserve"> к уровню 2015 года (в действующих ценах);</w:t>
      </w:r>
    </w:p>
    <w:p w:rsidR="00E91F6B" w:rsidRPr="00D00DB7" w:rsidRDefault="00E91F6B" w:rsidP="00AC0444">
      <w:pPr>
        <w:numPr>
          <w:ilvl w:val="0"/>
          <w:numId w:val="40"/>
        </w:numPr>
        <w:autoSpaceDE w:val="0"/>
        <w:autoSpaceDN w:val="0"/>
        <w:adjustRightInd w:val="0"/>
        <w:ind w:left="0" w:firstLine="709"/>
        <w:jc w:val="both"/>
        <w:rPr>
          <w:bCs w:val="0"/>
          <w:i/>
          <w:color w:val="C00000"/>
          <w:szCs w:val="28"/>
        </w:rPr>
      </w:pPr>
      <w:r w:rsidRPr="001A03A9">
        <w:rPr>
          <w:bCs w:val="0"/>
          <w:szCs w:val="28"/>
        </w:rPr>
        <w:t xml:space="preserve"> </w:t>
      </w:r>
      <w:r w:rsidRPr="00D00DB7">
        <w:rPr>
          <w:szCs w:val="28"/>
        </w:rPr>
        <w:t>увеличение количества субъектов малого и среднего предпринимательства (включая индивидуальных предпринимателей) в расчете на 1</w:t>
      </w:r>
      <w:r>
        <w:rPr>
          <w:szCs w:val="28"/>
        </w:rPr>
        <w:t>0</w:t>
      </w:r>
      <w:r w:rsidRPr="00D00DB7">
        <w:rPr>
          <w:szCs w:val="28"/>
        </w:rPr>
        <w:t xml:space="preserve"> тыс. человек населения, к 2025 году до </w:t>
      </w:r>
      <w:r w:rsidRPr="00FA7F9C">
        <w:rPr>
          <w:szCs w:val="28"/>
        </w:rPr>
        <w:t>261,1 ед.</w:t>
      </w:r>
      <w:r w:rsidRPr="00FA7F9C">
        <w:rPr>
          <w:bCs w:val="0"/>
          <w:szCs w:val="28"/>
        </w:rPr>
        <w:t>;</w:t>
      </w:r>
      <w:r w:rsidRPr="00D00DB7">
        <w:rPr>
          <w:bCs w:val="0"/>
          <w:szCs w:val="28"/>
        </w:rPr>
        <w:t xml:space="preserve"> </w:t>
      </w:r>
    </w:p>
    <w:p w:rsidR="00E91F6B" w:rsidRPr="00D00DB7" w:rsidRDefault="00E91F6B" w:rsidP="00AC0444">
      <w:pPr>
        <w:numPr>
          <w:ilvl w:val="0"/>
          <w:numId w:val="40"/>
        </w:numPr>
        <w:autoSpaceDE w:val="0"/>
        <w:autoSpaceDN w:val="0"/>
        <w:adjustRightInd w:val="0"/>
        <w:ind w:left="0" w:firstLine="709"/>
        <w:jc w:val="both"/>
        <w:rPr>
          <w:bCs w:val="0"/>
          <w:i/>
          <w:color w:val="C00000"/>
          <w:szCs w:val="28"/>
        </w:rPr>
      </w:pPr>
      <w:r w:rsidRPr="00D00DB7">
        <w:rPr>
          <w:szCs w:val="28"/>
        </w:rPr>
        <w:t>рост дол</w:t>
      </w:r>
      <w:r>
        <w:rPr>
          <w:szCs w:val="28"/>
        </w:rPr>
        <w:t>и</w:t>
      </w:r>
      <w:r w:rsidRPr="00D00DB7">
        <w:rPr>
          <w:szCs w:val="28"/>
        </w:rPr>
        <w:t xml:space="preserve">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2025 году до </w:t>
      </w:r>
      <w:r w:rsidRPr="00FA7F9C">
        <w:rPr>
          <w:szCs w:val="28"/>
        </w:rPr>
        <w:t>17,1 %.</w:t>
      </w:r>
    </w:p>
    <w:p w:rsidR="00E91F6B" w:rsidRPr="000B62DB" w:rsidRDefault="00E91F6B" w:rsidP="00AC0444">
      <w:pPr>
        <w:ind w:firstLine="709"/>
        <w:jc w:val="both"/>
        <w:rPr>
          <w:szCs w:val="28"/>
        </w:rPr>
      </w:pPr>
    </w:p>
    <w:p w:rsidR="00E91F6B" w:rsidRDefault="00E91F6B" w:rsidP="00AC0444">
      <w:pPr>
        <w:ind w:firstLine="709"/>
        <w:jc w:val="both"/>
        <w:rPr>
          <w:szCs w:val="28"/>
        </w:rPr>
      </w:pPr>
      <w:r w:rsidRPr="00BB338E">
        <w:rPr>
          <w:b/>
          <w:bCs w:val="0"/>
          <w:szCs w:val="28"/>
        </w:rPr>
        <w:t>Четвертое стратегическое направление – «П</w:t>
      </w:r>
      <w:r w:rsidRPr="00BB338E">
        <w:rPr>
          <w:b/>
          <w:szCs w:val="28"/>
        </w:rPr>
        <w:t xml:space="preserve">овышение эффективности местного самоуправления». </w:t>
      </w:r>
      <w:r w:rsidRPr="00BB338E">
        <w:rPr>
          <w:szCs w:val="28"/>
        </w:rPr>
        <w:t xml:space="preserve">Переход к устойчивому комплексному социально-экономическому развитию </w:t>
      </w:r>
      <w:r>
        <w:rPr>
          <w:szCs w:val="28"/>
        </w:rPr>
        <w:t>муниципалитета</w:t>
      </w:r>
      <w:r w:rsidRPr="00BB338E">
        <w:rPr>
          <w:szCs w:val="28"/>
        </w:rPr>
        <w:t xml:space="preserve"> невозможен без формирования эффективно функционирующих механизмов взаимодействия гражданского общества и </w:t>
      </w:r>
      <w:r>
        <w:rPr>
          <w:szCs w:val="28"/>
        </w:rPr>
        <w:t>органов власти</w:t>
      </w:r>
      <w:r w:rsidRPr="00BB338E">
        <w:rPr>
          <w:szCs w:val="28"/>
        </w:rPr>
        <w:t xml:space="preserve">, осуществления общественного контроля за деятельностью </w:t>
      </w:r>
      <w:r>
        <w:rPr>
          <w:szCs w:val="28"/>
        </w:rPr>
        <w:t>органов местного самоуправления</w:t>
      </w:r>
      <w:r w:rsidRPr="00BB338E">
        <w:rPr>
          <w:szCs w:val="28"/>
        </w:rPr>
        <w:t xml:space="preserve"> и бизнеса, повышения доверия к институтам власти и проводимой политике, повышения эффективности местного самоуправления, качества предоставляемых государственных и муниципальных услуг. Для реализации этого направления потребуется решение </w:t>
      </w:r>
      <w:r>
        <w:rPr>
          <w:szCs w:val="28"/>
        </w:rPr>
        <w:t>следующих задач.</w:t>
      </w:r>
    </w:p>
    <w:p w:rsidR="00E91F6B" w:rsidRPr="00C63D43" w:rsidRDefault="00E91F6B" w:rsidP="00AC0444">
      <w:pPr>
        <w:pStyle w:val="Heading1"/>
        <w:ind w:firstLine="709"/>
        <w:jc w:val="both"/>
        <w:rPr>
          <w:b w:val="0"/>
          <w:sz w:val="28"/>
          <w:szCs w:val="28"/>
        </w:rPr>
      </w:pPr>
      <w:bookmarkStart w:id="38" w:name="_Toc520720543"/>
      <w:r w:rsidRPr="00C63D43">
        <w:rPr>
          <w:b w:val="0"/>
          <w:sz w:val="28"/>
          <w:szCs w:val="28"/>
        </w:rPr>
        <w:t>Задача 4.1. Обеспечение долгосрочной сбалансированности и устойчивости бюджетной системы муниципалитета как базового принципа ответственной бюджетной политики.</w:t>
      </w:r>
      <w:bookmarkEnd w:id="38"/>
    </w:p>
    <w:p w:rsidR="00E91F6B" w:rsidRPr="00C63D43" w:rsidRDefault="00E91F6B" w:rsidP="00AC0444">
      <w:pPr>
        <w:pStyle w:val="21"/>
        <w:shd w:val="clear" w:color="auto" w:fill="auto"/>
        <w:spacing w:line="240" w:lineRule="auto"/>
        <w:ind w:firstLine="709"/>
        <w:rPr>
          <w:sz w:val="28"/>
          <w:szCs w:val="28"/>
        </w:rPr>
      </w:pPr>
      <w:r w:rsidRPr="00C63D43">
        <w:rPr>
          <w:b/>
          <w:sz w:val="28"/>
          <w:szCs w:val="28"/>
        </w:rPr>
        <w:t>Ключевыми проблемами</w:t>
      </w:r>
      <w:r w:rsidRPr="00C63D43">
        <w:rPr>
          <w:sz w:val="28"/>
          <w:szCs w:val="28"/>
        </w:rPr>
        <w:t xml:space="preserve"> в </w:t>
      </w:r>
      <w:r w:rsidRPr="00C63D43">
        <w:rPr>
          <w:rStyle w:val="a0"/>
          <w:b w:val="0"/>
          <w:bCs/>
          <w:noProof w:val="0"/>
          <w:sz w:val="28"/>
          <w:szCs w:val="28"/>
        </w:rPr>
        <w:t xml:space="preserve">сфере налоговой и бюджетной политики </w:t>
      </w:r>
      <w:r w:rsidRPr="00C63D43">
        <w:rPr>
          <w:sz w:val="28"/>
          <w:szCs w:val="28"/>
        </w:rPr>
        <w:t>являются:</w:t>
      </w:r>
    </w:p>
    <w:p w:rsidR="00E91F6B" w:rsidRPr="00C63D43" w:rsidRDefault="00E91F6B" w:rsidP="00AC0444">
      <w:pPr>
        <w:pStyle w:val="21"/>
        <w:numPr>
          <w:ilvl w:val="0"/>
          <w:numId w:val="41"/>
        </w:numPr>
        <w:shd w:val="clear" w:color="auto" w:fill="auto"/>
        <w:spacing w:line="240" w:lineRule="auto"/>
        <w:ind w:left="0" w:firstLine="709"/>
        <w:rPr>
          <w:sz w:val="28"/>
          <w:szCs w:val="28"/>
        </w:rPr>
      </w:pPr>
      <w:r w:rsidRPr="00C63D43">
        <w:rPr>
          <w:sz w:val="28"/>
          <w:szCs w:val="28"/>
        </w:rPr>
        <w:t>сокращение поступлений налоговых и неналоговых доходов;</w:t>
      </w:r>
    </w:p>
    <w:p w:rsidR="00E91F6B" w:rsidRPr="00C63D43" w:rsidRDefault="00E91F6B" w:rsidP="00AC0444">
      <w:pPr>
        <w:pStyle w:val="21"/>
        <w:numPr>
          <w:ilvl w:val="0"/>
          <w:numId w:val="41"/>
        </w:numPr>
        <w:shd w:val="clear" w:color="auto" w:fill="auto"/>
        <w:spacing w:line="240" w:lineRule="auto"/>
        <w:ind w:left="0" w:firstLine="709"/>
        <w:rPr>
          <w:sz w:val="28"/>
          <w:szCs w:val="28"/>
        </w:rPr>
      </w:pPr>
      <w:r w:rsidRPr="00C63D43">
        <w:rPr>
          <w:sz w:val="28"/>
          <w:szCs w:val="28"/>
        </w:rPr>
        <w:t>низкий уровень администрирования всех доходных источников;</w:t>
      </w:r>
    </w:p>
    <w:p w:rsidR="00E91F6B" w:rsidRPr="00C63D43" w:rsidRDefault="00E91F6B" w:rsidP="00AC0444">
      <w:pPr>
        <w:pStyle w:val="21"/>
        <w:numPr>
          <w:ilvl w:val="0"/>
          <w:numId w:val="41"/>
        </w:numPr>
        <w:shd w:val="clear" w:color="auto" w:fill="auto"/>
        <w:spacing w:line="240" w:lineRule="auto"/>
        <w:ind w:left="0" w:firstLine="709"/>
        <w:rPr>
          <w:sz w:val="28"/>
          <w:szCs w:val="28"/>
        </w:rPr>
      </w:pPr>
      <w:r w:rsidRPr="00C63D43">
        <w:rPr>
          <w:sz w:val="28"/>
          <w:szCs w:val="28"/>
        </w:rPr>
        <w:t>относительно высокий уровень долговой нагрузки бюджета ЗАТО г.Североморск;</w:t>
      </w:r>
    </w:p>
    <w:p w:rsidR="00E91F6B" w:rsidRPr="00C63D43" w:rsidRDefault="00E91F6B" w:rsidP="00AC0444">
      <w:pPr>
        <w:pStyle w:val="21"/>
        <w:numPr>
          <w:ilvl w:val="0"/>
          <w:numId w:val="41"/>
        </w:numPr>
        <w:shd w:val="clear" w:color="auto" w:fill="auto"/>
        <w:spacing w:line="240" w:lineRule="auto"/>
        <w:ind w:left="0" w:firstLine="709"/>
        <w:rPr>
          <w:sz w:val="28"/>
          <w:szCs w:val="28"/>
        </w:rPr>
      </w:pPr>
      <w:r w:rsidRPr="00C63D43">
        <w:rPr>
          <w:sz w:val="28"/>
          <w:szCs w:val="28"/>
        </w:rPr>
        <w:t xml:space="preserve">несовершенство механизма бюджетного планировании. </w:t>
      </w:r>
    </w:p>
    <w:p w:rsidR="00E91F6B" w:rsidRPr="00C63D43" w:rsidRDefault="00E91F6B" w:rsidP="00AC0444">
      <w:pPr>
        <w:pStyle w:val="21"/>
        <w:shd w:val="clear" w:color="auto" w:fill="auto"/>
        <w:spacing w:line="240" w:lineRule="auto"/>
        <w:ind w:firstLine="709"/>
        <w:rPr>
          <w:sz w:val="28"/>
          <w:szCs w:val="28"/>
        </w:rPr>
      </w:pPr>
      <w:r w:rsidRPr="00C63D43">
        <w:rPr>
          <w:sz w:val="28"/>
          <w:szCs w:val="28"/>
        </w:rPr>
        <w:t xml:space="preserve">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уровня и Указах Президента Российской Федерации, </w:t>
      </w:r>
      <w:r w:rsidRPr="00C63D43">
        <w:rPr>
          <w:rStyle w:val="a0"/>
          <w:bCs/>
          <w:noProof w:val="0"/>
          <w:sz w:val="28"/>
          <w:szCs w:val="28"/>
        </w:rPr>
        <w:t xml:space="preserve">приоритетами </w:t>
      </w:r>
      <w:r w:rsidRPr="00C63D43">
        <w:rPr>
          <w:rStyle w:val="a0"/>
          <w:b w:val="0"/>
          <w:bCs/>
          <w:noProof w:val="0"/>
          <w:sz w:val="28"/>
          <w:szCs w:val="28"/>
        </w:rPr>
        <w:t>муниципальной политики</w:t>
      </w:r>
      <w:r w:rsidRPr="00C63D43">
        <w:rPr>
          <w:rStyle w:val="a0"/>
          <w:bCs/>
          <w:noProof w:val="0"/>
          <w:sz w:val="28"/>
          <w:szCs w:val="28"/>
        </w:rPr>
        <w:t xml:space="preserve"> </w:t>
      </w:r>
      <w:r w:rsidRPr="00C63D43">
        <w:rPr>
          <w:rStyle w:val="a0"/>
          <w:b w:val="0"/>
          <w:bCs/>
          <w:noProof w:val="0"/>
          <w:sz w:val="28"/>
          <w:szCs w:val="28"/>
        </w:rPr>
        <w:t>в рамках решения поставленной задачи</w:t>
      </w:r>
      <w:r w:rsidRPr="00C63D43">
        <w:rPr>
          <w:rStyle w:val="a0"/>
          <w:bCs/>
          <w:noProof w:val="0"/>
          <w:sz w:val="28"/>
          <w:szCs w:val="28"/>
        </w:rPr>
        <w:t xml:space="preserve"> </w:t>
      </w:r>
      <w:r w:rsidRPr="00C63D43">
        <w:rPr>
          <w:sz w:val="28"/>
          <w:szCs w:val="28"/>
        </w:rPr>
        <w:t>являются:</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увеличение поступлений доходов и сокращение задолженности по обязательным платежам в бюджет ЗАТО г.Североморск:</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формирование оптимальной структуры расходов бюджета ЗАТО г.Североморск, ориентированной на содействие социальному и экономическому развитию муниципального образования ЗАТО г.Североморск;</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повышение эффективности бюджетных расходов;</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поддержание объема долговых обязательств на экономически безопасном уровне.</w:t>
      </w:r>
    </w:p>
    <w:p w:rsidR="00E91F6B" w:rsidRPr="00C63D43" w:rsidRDefault="00E91F6B" w:rsidP="00AC0444">
      <w:pPr>
        <w:ind w:firstLine="709"/>
        <w:jc w:val="both"/>
        <w:rPr>
          <w:szCs w:val="28"/>
        </w:rPr>
      </w:pPr>
      <w:r w:rsidRPr="00C63D43">
        <w:rPr>
          <w:szCs w:val="28"/>
        </w:rPr>
        <w:t>Наряду с обозначенными приоритетами</w:t>
      </w:r>
      <w:r w:rsidRPr="00C63D43">
        <w:rPr>
          <w:b/>
          <w:szCs w:val="28"/>
        </w:rPr>
        <w:t xml:space="preserve"> </w:t>
      </w:r>
      <w:r w:rsidRPr="00C63D43">
        <w:rPr>
          <w:rStyle w:val="a0"/>
          <w:bCs w:val="0"/>
          <w:szCs w:val="28"/>
          <w:lang w:eastAsia="en-US"/>
        </w:rPr>
        <w:t xml:space="preserve">основными направлениями </w:t>
      </w:r>
      <w:r w:rsidRPr="00C63D43">
        <w:rPr>
          <w:rStyle w:val="a0"/>
          <w:b w:val="0"/>
          <w:bCs w:val="0"/>
          <w:szCs w:val="28"/>
          <w:lang w:eastAsia="en-US"/>
        </w:rPr>
        <w:t xml:space="preserve">муниципальной политики </w:t>
      </w:r>
      <w:r w:rsidRPr="00C63D43">
        <w:rPr>
          <w:szCs w:val="28"/>
        </w:rPr>
        <w:t>в рамках решения данной задачи являются:</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обеспечение качественного администрирования всех доходных источников бюджета участниками бюджетного процесса, включая повышение уровня их ответственности за прогнозирование доходов и выполнение в полном объеме утвержденных годовых назначений по доходам бюджета ЗАТО г.Североморск;</w:t>
      </w:r>
    </w:p>
    <w:p w:rsidR="00E91F6B" w:rsidRPr="00C63D43" w:rsidRDefault="00E91F6B" w:rsidP="00AC0444">
      <w:pPr>
        <w:numPr>
          <w:ilvl w:val="0"/>
          <w:numId w:val="41"/>
        </w:numPr>
        <w:autoSpaceDE w:val="0"/>
        <w:autoSpaceDN w:val="0"/>
        <w:adjustRightInd w:val="0"/>
        <w:ind w:left="0" w:firstLine="709"/>
        <w:jc w:val="both"/>
        <w:rPr>
          <w:szCs w:val="28"/>
        </w:rPr>
      </w:pPr>
      <w:r w:rsidRPr="00C63D43">
        <w:rPr>
          <w:szCs w:val="28"/>
        </w:rPr>
        <w:t>совершенствование управления муниципальным имуществом с целью увеличения доходов от его использования;</w:t>
      </w:r>
    </w:p>
    <w:p w:rsidR="00E91F6B" w:rsidRPr="00C63D43" w:rsidRDefault="00E91F6B" w:rsidP="00AC0444">
      <w:pPr>
        <w:numPr>
          <w:ilvl w:val="0"/>
          <w:numId w:val="41"/>
        </w:numPr>
        <w:ind w:left="0" w:firstLine="709"/>
        <w:jc w:val="both"/>
        <w:rPr>
          <w:szCs w:val="28"/>
        </w:rPr>
      </w:pPr>
      <w:r w:rsidRPr="00C63D43">
        <w:rPr>
          <w:szCs w:val="28"/>
        </w:rPr>
        <w:t>оценка эффективности предоставленных налоговых льгот по местным налогам в целях их оптимизации и сокращения;</w:t>
      </w:r>
    </w:p>
    <w:p w:rsidR="00E91F6B" w:rsidRPr="00C63D43" w:rsidRDefault="00E91F6B" w:rsidP="00AC0444">
      <w:pPr>
        <w:numPr>
          <w:ilvl w:val="0"/>
          <w:numId w:val="41"/>
        </w:numPr>
        <w:ind w:left="0" w:firstLine="709"/>
        <w:jc w:val="both"/>
        <w:rPr>
          <w:szCs w:val="28"/>
        </w:rPr>
      </w:pPr>
      <w:r w:rsidRPr="00C63D43">
        <w:rPr>
          <w:szCs w:val="28"/>
        </w:rPr>
        <w:t>повышение эффективности механизмов реализации муниципальных программ, их ориентации на достижение стратегических целей социально-экономического развития муниципалитета;</w:t>
      </w:r>
    </w:p>
    <w:p w:rsidR="00E91F6B" w:rsidRPr="00C63D43" w:rsidRDefault="00E91F6B" w:rsidP="00AC0444">
      <w:pPr>
        <w:numPr>
          <w:ilvl w:val="0"/>
          <w:numId w:val="41"/>
        </w:numPr>
        <w:ind w:left="0" w:firstLine="709"/>
        <w:jc w:val="both"/>
        <w:rPr>
          <w:szCs w:val="28"/>
        </w:rPr>
      </w:pPr>
      <w:r w:rsidRPr="00C63D43">
        <w:rPr>
          <w:szCs w:val="28"/>
        </w:rPr>
        <w:t>повышение эффективности системы муниципального финансового контроля, внутреннего финансового контроля и аудита;</w:t>
      </w:r>
    </w:p>
    <w:p w:rsidR="00E91F6B" w:rsidRPr="00C63D43" w:rsidRDefault="00E91F6B" w:rsidP="00AC0444">
      <w:pPr>
        <w:numPr>
          <w:ilvl w:val="0"/>
          <w:numId w:val="41"/>
        </w:numPr>
        <w:ind w:left="0" w:firstLine="709"/>
        <w:jc w:val="both"/>
        <w:rPr>
          <w:szCs w:val="28"/>
        </w:rPr>
      </w:pPr>
      <w:r w:rsidRPr="00C63D43">
        <w:rPr>
          <w:szCs w:val="28"/>
        </w:rPr>
        <w:t>повышение эффективности муниципальных заимствований, оптимизация структуры муниципального долга;</w:t>
      </w:r>
    </w:p>
    <w:p w:rsidR="00E91F6B" w:rsidRPr="00C63D43" w:rsidRDefault="00E91F6B" w:rsidP="00AC0444">
      <w:pPr>
        <w:numPr>
          <w:ilvl w:val="0"/>
          <w:numId w:val="41"/>
        </w:numPr>
        <w:ind w:left="0" w:firstLine="709"/>
        <w:jc w:val="both"/>
        <w:rPr>
          <w:szCs w:val="28"/>
        </w:rPr>
      </w:pPr>
      <w:r w:rsidRPr="00C63D43">
        <w:rPr>
          <w:szCs w:val="28"/>
        </w:rPr>
        <w:t>поддержание объема долговых обязательств на экономически безопасном уровне.</w:t>
      </w:r>
    </w:p>
    <w:p w:rsidR="00E91F6B" w:rsidRPr="00C63D43" w:rsidRDefault="00E91F6B" w:rsidP="00AC0444">
      <w:pPr>
        <w:ind w:firstLine="709"/>
        <w:jc w:val="both"/>
        <w:rPr>
          <w:b/>
          <w:szCs w:val="28"/>
        </w:rPr>
      </w:pPr>
      <w:r w:rsidRPr="00C63D43">
        <w:rPr>
          <w:b/>
          <w:szCs w:val="28"/>
        </w:rPr>
        <w:t xml:space="preserve">Целевыми ориентирами </w:t>
      </w:r>
      <w:r w:rsidRPr="00C63D43">
        <w:rPr>
          <w:szCs w:val="28"/>
        </w:rPr>
        <w:t>решения поставленной задачи являются:</w:t>
      </w:r>
    </w:p>
    <w:p w:rsidR="00E91F6B" w:rsidRPr="00C63D43" w:rsidRDefault="00E91F6B" w:rsidP="00AC0444">
      <w:pPr>
        <w:numPr>
          <w:ilvl w:val="0"/>
          <w:numId w:val="41"/>
        </w:numPr>
        <w:autoSpaceDE w:val="0"/>
        <w:autoSpaceDN w:val="0"/>
        <w:adjustRightInd w:val="0"/>
        <w:ind w:left="0" w:firstLine="709"/>
        <w:jc w:val="both"/>
        <w:rPr>
          <w:bCs w:val="0"/>
          <w:i/>
          <w:szCs w:val="28"/>
        </w:rPr>
      </w:pPr>
      <w:r w:rsidRPr="00C63D43">
        <w:rPr>
          <w:bCs w:val="0"/>
          <w:szCs w:val="28"/>
        </w:rPr>
        <w:t>недопущение образования просроченной кредиторской задолженности в расходах местного бюджета до 2026 года;</w:t>
      </w:r>
    </w:p>
    <w:p w:rsidR="00E91F6B" w:rsidRPr="00C63D43" w:rsidRDefault="00E91F6B" w:rsidP="00AC0444">
      <w:pPr>
        <w:numPr>
          <w:ilvl w:val="0"/>
          <w:numId w:val="41"/>
        </w:numPr>
        <w:autoSpaceDE w:val="0"/>
        <w:autoSpaceDN w:val="0"/>
        <w:adjustRightInd w:val="0"/>
        <w:ind w:left="0" w:firstLine="709"/>
        <w:jc w:val="both"/>
        <w:rPr>
          <w:bCs w:val="0"/>
          <w:i/>
          <w:szCs w:val="28"/>
        </w:rPr>
      </w:pPr>
      <w:r w:rsidRPr="00C63D43">
        <w:rPr>
          <w:bCs w:val="0"/>
          <w:szCs w:val="28"/>
        </w:rPr>
        <w:t>увеличение доли расходов местного бюджета, формируемых в рамках муниципальных программ до 95 % к 2026 году;</w:t>
      </w:r>
    </w:p>
    <w:p w:rsidR="00E91F6B" w:rsidRPr="00C63D43" w:rsidRDefault="00E91F6B" w:rsidP="00AC0444">
      <w:pPr>
        <w:numPr>
          <w:ilvl w:val="0"/>
          <w:numId w:val="41"/>
        </w:numPr>
        <w:autoSpaceDE w:val="0"/>
        <w:autoSpaceDN w:val="0"/>
        <w:adjustRightInd w:val="0"/>
        <w:ind w:left="0" w:firstLine="709"/>
        <w:jc w:val="both"/>
        <w:rPr>
          <w:bCs w:val="0"/>
          <w:i/>
          <w:szCs w:val="28"/>
        </w:rPr>
      </w:pPr>
      <w:r w:rsidRPr="00C63D43">
        <w:rPr>
          <w:bCs w:val="0"/>
          <w:szCs w:val="28"/>
        </w:rPr>
        <w:t>сохранение доли налоговых и неналоговых доходов местного бюджета в общем объеме собственных доходов бюджета муниципального образования на уровне не ниже 53 % до 2026 года;</w:t>
      </w:r>
    </w:p>
    <w:p w:rsidR="00E91F6B" w:rsidRPr="00C63D43" w:rsidRDefault="00E91F6B" w:rsidP="00AC0444">
      <w:pPr>
        <w:numPr>
          <w:ilvl w:val="0"/>
          <w:numId w:val="41"/>
        </w:numPr>
        <w:autoSpaceDE w:val="0"/>
        <w:autoSpaceDN w:val="0"/>
        <w:adjustRightInd w:val="0"/>
        <w:ind w:left="0" w:firstLine="709"/>
        <w:jc w:val="both"/>
        <w:rPr>
          <w:bCs w:val="0"/>
          <w:i/>
          <w:szCs w:val="28"/>
        </w:rPr>
      </w:pPr>
      <w:r w:rsidRPr="00C63D43">
        <w:rPr>
          <w:bCs w:val="0"/>
          <w:szCs w:val="28"/>
        </w:rPr>
        <w:t>недопущение снижения доли доходов местного бюджета от использования объектов муниципального имущества в общем объеме доходов ниже 1 % к 2026 году.</w:t>
      </w:r>
    </w:p>
    <w:p w:rsidR="00E91F6B" w:rsidRPr="007417A9" w:rsidRDefault="00E91F6B" w:rsidP="00AC0444">
      <w:pPr>
        <w:autoSpaceDE w:val="0"/>
        <w:autoSpaceDN w:val="0"/>
        <w:adjustRightInd w:val="0"/>
        <w:ind w:firstLine="709"/>
        <w:jc w:val="both"/>
        <w:rPr>
          <w:bCs w:val="0"/>
          <w:szCs w:val="28"/>
        </w:rPr>
      </w:pPr>
    </w:p>
    <w:p w:rsidR="00E91F6B" w:rsidRPr="001A03A9" w:rsidRDefault="00E91F6B" w:rsidP="00AC0444">
      <w:pPr>
        <w:autoSpaceDE w:val="0"/>
        <w:autoSpaceDN w:val="0"/>
        <w:adjustRightInd w:val="0"/>
        <w:ind w:firstLine="709"/>
        <w:jc w:val="both"/>
        <w:rPr>
          <w:b/>
          <w:bCs w:val="0"/>
          <w:szCs w:val="28"/>
        </w:rPr>
      </w:pPr>
      <w:r w:rsidRPr="001A03A9">
        <w:rPr>
          <w:b/>
          <w:bCs w:val="0"/>
          <w:szCs w:val="28"/>
        </w:rPr>
        <w:t xml:space="preserve">Задача </w:t>
      </w:r>
      <w:r>
        <w:rPr>
          <w:b/>
          <w:bCs w:val="0"/>
          <w:szCs w:val="28"/>
        </w:rPr>
        <w:t>4.2</w:t>
      </w:r>
      <w:r w:rsidRPr="001A03A9">
        <w:rPr>
          <w:b/>
          <w:bCs w:val="0"/>
          <w:szCs w:val="28"/>
        </w:rPr>
        <w:t xml:space="preserve">. </w:t>
      </w:r>
      <w:r>
        <w:rPr>
          <w:b/>
          <w:bCs w:val="0"/>
          <w:szCs w:val="28"/>
        </w:rPr>
        <w:t>Повышение качества и доступности государственных и муниципальных услуг, открытости деятельности и эффективности взаимодействия населения, структур гражданского общества и бизнеса с органами государственной власти и местного самоуправления.</w:t>
      </w:r>
    </w:p>
    <w:p w:rsidR="00E91F6B" w:rsidRPr="00031F94" w:rsidRDefault="00E91F6B" w:rsidP="00AC0444">
      <w:pPr>
        <w:pStyle w:val="21"/>
        <w:shd w:val="clear" w:color="auto" w:fill="auto"/>
        <w:spacing w:line="240" w:lineRule="auto"/>
        <w:ind w:firstLine="709"/>
        <w:rPr>
          <w:sz w:val="28"/>
          <w:szCs w:val="28"/>
        </w:rPr>
      </w:pPr>
      <w:r w:rsidRPr="007417A9">
        <w:rPr>
          <w:b/>
          <w:sz w:val="28"/>
          <w:szCs w:val="28"/>
        </w:rPr>
        <w:t>Ключевыми проблемами</w:t>
      </w:r>
      <w:r w:rsidRPr="00031F94">
        <w:rPr>
          <w:sz w:val="28"/>
          <w:szCs w:val="28"/>
        </w:rPr>
        <w:t xml:space="preserve"> являются:</w:t>
      </w:r>
    </w:p>
    <w:p w:rsidR="00E91F6B" w:rsidRPr="00380856" w:rsidRDefault="00E91F6B" w:rsidP="00AC0444">
      <w:pPr>
        <w:pStyle w:val="21"/>
        <w:numPr>
          <w:ilvl w:val="0"/>
          <w:numId w:val="48"/>
        </w:numPr>
        <w:ind w:firstLine="709"/>
        <w:rPr>
          <w:color w:val="00B050"/>
          <w:sz w:val="28"/>
          <w:szCs w:val="28"/>
        </w:rPr>
      </w:pPr>
      <w:r w:rsidRPr="00380856">
        <w:rPr>
          <w:color w:val="00B050"/>
          <w:sz w:val="28"/>
          <w:szCs w:val="28"/>
        </w:rPr>
        <w:t xml:space="preserve">недостаточно высокий процент </w:t>
      </w:r>
      <w:r w:rsidRPr="00380856">
        <w:rPr>
          <w:bCs/>
          <w:color w:val="00B050"/>
          <w:sz w:val="28"/>
          <w:szCs w:val="28"/>
        </w:rPr>
        <w:t>граждан, использующих механизм получения государственных и муниципальных услуг в электронной форме</w:t>
      </w:r>
      <w:r w:rsidRPr="00380856">
        <w:rPr>
          <w:color w:val="00B050"/>
          <w:sz w:val="28"/>
          <w:szCs w:val="28"/>
        </w:rPr>
        <w:t>;</w:t>
      </w:r>
    </w:p>
    <w:p w:rsidR="00E91F6B" w:rsidRPr="00532E66" w:rsidRDefault="00E91F6B" w:rsidP="00AC0444">
      <w:pPr>
        <w:pStyle w:val="21"/>
        <w:numPr>
          <w:ilvl w:val="0"/>
          <w:numId w:val="41"/>
        </w:numPr>
        <w:shd w:val="clear" w:color="auto" w:fill="auto"/>
        <w:spacing w:line="240" w:lineRule="auto"/>
        <w:ind w:left="0" w:firstLine="709"/>
        <w:rPr>
          <w:sz w:val="28"/>
          <w:szCs w:val="28"/>
        </w:rPr>
      </w:pPr>
      <w:r w:rsidRPr="00532E66">
        <w:rPr>
          <w:sz w:val="28"/>
          <w:szCs w:val="28"/>
        </w:rPr>
        <w:t xml:space="preserve">существующие административные барьеры при предоставлении муниципальных услуг. </w:t>
      </w:r>
    </w:p>
    <w:p w:rsidR="00E91F6B" w:rsidRDefault="00E91F6B" w:rsidP="00AC0444">
      <w:pPr>
        <w:pStyle w:val="21"/>
        <w:shd w:val="clear" w:color="auto" w:fill="auto"/>
        <w:spacing w:line="240" w:lineRule="auto"/>
        <w:ind w:firstLine="709"/>
        <w:rPr>
          <w:sz w:val="28"/>
          <w:szCs w:val="28"/>
        </w:rPr>
      </w:pPr>
      <w:r w:rsidRPr="001A03A9">
        <w:rPr>
          <w:sz w:val="28"/>
          <w:szCs w:val="28"/>
        </w:rPr>
        <w:t>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w:t>
      </w:r>
      <w:r>
        <w:rPr>
          <w:sz w:val="28"/>
          <w:szCs w:val="28"/>
        </w:rPr>
        <w:t xml:space="preserve"> и регионального</w:t>
      </w:r>
      <w:r w:rsidRPr="001A03A9">
        <w:rPr>
          <w:sz w:val="28"/>
          <w:szCs w:val="28"/>
        </w:rPr>
        <w:t xml:space="preserve"> уровня и Указах Президента Российской Федерации, </w:t>
      </w:r>
      <w:r w:rsidRPr="001A03A9">
        <w:rPr>
          <w:rStyle w:val="a0"/>
          <w:bCs/>
          <w:noProof w:val="0"/>
          <w:sz w:val="28"/>
          <w:szCs w:val="28"/>
        </w:rPr>
        <w:t xml:space="preserve">приоритетами </w:t>
      </w:r>
      <w:r w:rsidRPr="007417A9">
        <w:rPr>
          <w:rStyle w:val="a0"/>
          <w:b w:val="0"/>
          <w:bCs/>
          <w:noProof w:val="0"/>
          <w:sz w:val="28"/>
          <w:szCs w:val="28"/>
        </w:rPr>
        <w:t>муниципальной политики в рамках</w:t>
      </w:r>
      <w:r w:rsidRPr="001A03A9">
        <w:rPr>
          <w:rStyle w:val="a0"/>
          <w:b w:val="0"/>
          <w:bCs/>
          <w:noProof w:val="0"/>
          <w:sz w:val="28"/>
          <w:szCs w:val="28"/>
        </w:rPr>
        <w:t xml:space="preserve"> решения поставленн</w:t>
      </w:r>
      <w:r>
        <w:rPr>
          <w:rStyle w:val="a0"/>
          <w:b w:val="0"/>
          <w:bCs/>
          <w:noProof w:val="0"/>
          <w:sz w:val="28"/>
          <w:szCs w:val="28"/>
        </w:rPr>
        <w:t>ой</w:t>
      </w:r>
      <w:r w:rsidRPr="001A03A9">
        <w:rPr>
          <w:rStyle w:val="a0"/>
          <w:b w:val="0"/>
          <w:bCs/>
          <w:noProof w:val="0"/>
          <w:sz w:val="28"/>
          <w:szCs w:val="28"/>
        </w:rPr>
        <w:t xml:space="preserve"> задач</w:t>
      </w:r>
      <w:r>
        <w:rPr>
          <w:rStyle w:val="a0"/>
          <w:b w:val="0"/>
          <w:bCs/>
          <w:noProof w:val="0"/>
          <w:sz w:val="28"/>
          <w:szCs w:val="28"/>
        </w:rPr>
        <w:t>и</w:t>
      </w:r>
      <w:r w:rsidRPr="001A03A9">
        <w:rPr>
          <w:rStyle w:val="a0"/>
          <w:bCs/>
          <w:noProof w:val="0"/>
          <w:sz w:val="28"/>
          <w:szCs w:val="28"/>
        </w:rPr>
        <w:t xml:space="preserve"> </w:t>
      </w:r>
      <w:r w:rsidRPr="001A03A9">
        <w:rPr>
          <w:sz w:val="28"/>
          <w:szCs w:val="28"/>
        </w:rPr>
        <w:t>являются:</w:t>
      </w:r>
    </w:p>
    <w:p w:rsidR="00E91F6B" w:rsidRDefault="00E91F6B" w:rsidP="00AC0444">
      <w:pPr>
        <w:numPr>
          <w:ilvl w:val="0"/>
          <w:numId w:val="41"/>
        </w:numPr>
        <w:autoSpaceDE w:val="0"/>
        <w:autoSpaceDN w:val="0"/>
        <w:adjustRightInd w:val="0"/>
        <w:ind w:left="0" w:firstLine="709"/>
        <w:jc w:val="both"/>
        <w:rPr>
          <w:szCs w:val="28"/>
        </w:rPr>
      </w:pPr>
      <w:r w:rsidRPr="00336F52">
        <w:rPr>
          <w:szCs w:val="28"/>
        </w:rPr>
        <w:t>развитие современной информационной и телекоммуникационной инфраструктуры органов местного самоуправления;</w:t>
      </w:r>
    </w:p>
    <w:p w:rsidR="00E91F6B" w:rsidRDefault="00E91F6B" w:rsidP="00AC0444">
      <w:pPr>
        <w:numPr>
          <w:ilvl w:val="0"/>
          <w:numId w:val="41"/>
        </w:numPr>
        <w:autoSpaceDE w:val="0"/>
        <w:autoSpaceDN w:val="0"/>
        <w:adjustRightInd w:val="0"/>
        <w:ind w:left="0" w:firstLine="709"/>
        <w:jc w:val="both"/>
        <w:rPr>
          <w:szCs w:val="28"/>
        </w:rPr>
      </w:pPr>
      <w:r w:rsidRPr="005577A7">
        <w:rPr>
          <w:szCs w:val="28"/>
        </w:rPr>
        <w:t>обеспечение раскрытия информации о деятельности органов местного самоуправления, в том числе о разрабатываемых ими нормативных правовых актах (размещение информации на официальных интернет-ресурсах в формате «открытых данных»</w:t>
      </w:r>
      <w:r>
        <w:rPr>
          <w:szCs w:val="28"/>
        </w:rPr>
        <w:t>, освещение деятельности в СМИ);</w:t>
      </w:r>
    </w:p>
    <w:p w:rsidR="00E91F6B" w:rsidRDefault="00E91F6B" w:rsidP="00AC0444">
      <w:pPr>
        <w:numPr>
          <w:ilvl w:val="0"/>
          <w:numId w:val="41"/>
        </w:numPr>
        <w:autoSpaceDE w:val="0"/>
        <w:autoSpaceDN w:val="0"/>
        <w:adjustRightInd w:val="0"/>
        <w:ind w:left="0" w:firstLine="709"/>
        <w:jc w:val="both"/>
        <w:rPr>
          <w:szCs w:val="28"/>
        </w:rPr>
      </w:pPr>
      <w:r w:rsidRPr="00E90091">
        <w:rPr>
          <w:szCs w:val="28"/>
        </w:rPr>
        <w:t xml:space="preserve">обеспечение эффективного </w:t>
      </w:r>
      <w:r>
        <w:rPr>
          <w:szCs w:val="28"/>
        </w:rPr>
        <w:t xml:space="preserve">электронного </w:t>
      </w:r>
      <w:r w:rsidRPr="00E90091">
        <w:rPr>
          <w:szCs w:val="28"/>
        </w:rPr>
        <w:t xml:space="preserve">межведомственного </w:t>
      </w:r>
      <w:r>
        <w:rPr>
          <w:szCs w:val="28"/>
        </w:rPr>
        <w:t>взаимодействия (</w:t>
      </w:r>
      <w:r w:rsidRPr="00E90091">
        <w:rPr>
          <w:szCs w:val="28"/>
        </w:rPr>
        <w:t xml:space="preserve">информационного </w:t>
      </w:r>
      <w:r>
        <w:rPr>
          <w:szCs w:val="28"/>
        </w:rPr>
        <w:t>обмена) при предоставлении государственных и муниципальных услуг</w:t>
      </w:r>
      <w:r w:rsidRPr="00E90091">
        <w:rPr>
          <w:szCs w:val="28"/>
        </w:rPr>
        <w:t>;</w:t>
      </w:r>
    </w:p>
    <w:p w:rsidR="00E91F6B" w:rsidRPr="002735A4" w:rsidRDefault="00E91F6B" w:rsidP="00AC0444">
      <w:pPr>
        <w:numPr>
          <w:ilvl w:val="0"/>
          <w:numId w:val="41"/>
        </w:numPr>
        <w:autoSpaceDE w:val="0"/>
        <w:autoSpaceDN w:val="0"/>
        <w:adjustRightInd w:val="0"/>
        <w:ind w:left="0" w:firstLine="709"/>
        <w:jc w:val="both"/>
        <w:rPr>
          <w:szCs w:val="28"/>
        </w:rPr>
      </w:pPr>
      <w:r>
        <w:rPr>
          <w:szCs w:val="28"/>
        </w:rPr>
        <w:t>передача максимально возможного количества</w:t>
      </w:r>
      <w:r w:rsidRPr="002735A4">
        <w:rPr>
          <w:szCs w:val="28"/>
        </w:rPr>
        <w:t xml:space="preserve"> условий для получения всего комплекса муниципальных услуг преимущественно</w:t>
      </w:r>
      <w:r>
        <w:rPr>
          <w:szCs w:val="28"/>
        </w:rPr>
        <w:t xml:space="preserve"> для получения услуг заявителя по принципу </w:t>
      </w:r>
      <w:r w:rsidRPr="002735A4">
        <w:rPr>
          <w:szCs w:val="28"/>
        </w:rPr>
        <w:t xml:space="preserve"> по принципу «одного окна».</w:t>
      </w:r>
    </w:p>
    <w:p w:rsidR="00E91F6B" w:rsidRPr="007417A9" w:rsidRDefault="00E91F6B" w:rsidP="00AC0444">
      <w:pPr>
        <w:ind w:firstLine="709"/>
        <w:jc w:val="both"/>
        <w:rPr>
          <w:szCs w:val="28"/>
        </w:rPr>
      </w:pPr>
      <w:r w:rsidRPr="001A03A9">
        <w:rPr>
          <w:szCs w:val="28"/>
        </w:rPr>
        <w:t>Наряду с обозначенными приоритетами</w:t>
      </w:r>
      <w:r w:rsidRPr="001A03A9">
        <w:rPr>
          <w:b/>
          <w:szCs w:val="28"/>
        </w:rPr>
        <w:t xml:space="preserve"> </w:t>
      </w:r>
      <w:r w:rsidRPr="001A03A9">
        <w:rPr>
          <w:rStyle w:val="a0"/>
          <w:bCs w:val="0"/>
          <w:szCs w:val="28"/>
          <w:lang w:eastAsia="en-US"/>
        </w:rPr>
        <w:t xml:space="preserve">основными направлениями </w:t>
      </w:r>
      <w:r w:rsidRPr="007417A9">
        <w:rPr>
          <w:rStyle w:val="a0"/>
          <w:b w:val="0"/>
          <w:bCs w:val="0"/>
          <w:szCs w:val="28"/>
          <w:lang w:eastAsia="en-US"/>
        </w:rPr>
        <w:t xml:space="preserve">муниципальной политики </w:t>
      </w:r>
      <w:r w:rsidRPr="007417A9">
        <w:rPr>
          <w:szCs w:val="28"/>
        </w:rPr>
        <w:t>в рамках решения данной задачи являются:</w:t>
      </w:r>
    </w:p>
    <w:p w:rsidR="00E91F6B" w:rsidRDefault="00E91F6B" w:rsidP="00AC0444">
      <w:pPr>
        <w:numPr>
          <w:ilvl w:val="0"/>
          <w:numId w:val="41"/>
        </w:numPr>
        <w:autoSpaceDE w:val="0"/>
        <w:autoSpaceDN w:val="0"/>
        <w:adjustRightInd w:val="0"/>
        <w:ind w:left="0" w:firstLine="709"/>
        <w:jc w:val="both"/>
        <w:rPr>
          <w:szCs w:val="28"/>
        </w:rPr>
      </w:pPr>
      <w:r w:rsidRPr="007417A9">
        <w:rPr>
          <w:szCs w:val="28"/>
        </w:rPr>
        <w:t>проведение мероприятий, направленных на упрощение процедур</w:t>
      </w:r>
      <w:r>
        <w:rPr>
          <w:szCs w:val="28"/>
        </w:rPr>
        <w:t xml:space="preserve"> получения государственных и муниципальных услуг</w:t>
      </w:r>
      <w:r w:rsidRPr="00E90091">
        <w:rPr>
          <w:szCs w:val="28"/>
        </w:rPr>
        <w:t>, снижение временных издержек</w:t>
      </w:r>
      <w:r>
        <w:rPr>
          <w:szCs w:val="28"/>
        </w:rPr>
        <w:t>;</w:t>
      </w:r>
    </w:p>
    <w:p w:rsidR="00E91F6B" w:rsidRDefault="00E91F6B" w:rsidP="00AC0444">
      <w:pPr>
        <w:numPr>
          <w:ilvl w:val="0"/>
          <w:numId w:val="41"/>
        </w:numPr>
        <w:autoSpaceDE w:val="0"/>
        <w:autoSpaceDN w:val="0"/>
        <w:adjustRightInd w:val="0"/>
        <w:ind w:left="0" w:firstLine="709"/>
        <w:jc w:val="both"/>
        <w:rPr>
          <w:szCs w:val="28"/>
        </w:rPr>
      </w:pPr>
      <w:r>
        <w:rPr>
          <w:szCs w:val="28"/>
        </w:rPr>
        <w:t>внедрение в широкую практику предоставления государственных и муниципальных услуг по комплексным запросам;</w:t>
      </w:r>
    </w:p>
    <w:p w:rsidR="00E91F6B" w:rsidRDefault="00E91F6B" w:rsidP="00AC0444">
      <w:pPr>
        <w:numPr>
          <w:ilvl w:val="0"/>
          <w:numId w:val="41"/>
        </w:numPr>
        <w:autoSpaceDE w:val="0"/>
        <w:autoSpaceDN w:val="0"/>
        <w:adjustRightInd w:val="0"/>
        <w:ind w:left="0" w:firstLine="709"/>
        <w:jc w:val="both"/>
        <w:rPr>
          <w:szCs w:val="28"/>
        </w:rPr>
      </w:pPr>
      <w:r w:rsidRPr="00336F52">
        <w:rPr>
          <w:szCs w:val="28"/>
        </w:rPr>
        <w:t xml:space="preserve">обеспечение доступа потребителей к </w:t>
      </w:r>
      <w:r>
        <w:rPr>
          <w:szCs w:val="28"/>
        </w:rPr>
        <w:t>получению муниципальных услуг в электронной форме;</w:t>
      </w:r>
    </w:p>
    <w:p w:rsidR="00E91F6B" w:rsidRDefault="00E91F6B" w:rsidP="00AC0444">
      <w:pPr>
        <w:numPr>
          <w:ilvl w:val="0"/>
          <w:numId w:val="41"/>
        </w:numPr>
        <w:autoSpaceDE w:val="0"/>
        <w:autoSpaceDN w:val="0"/>
        <w:adjustRightInd w:val="0"/>
        <w:ind w:left="0" w:firstLine="709"/>
        <w:jc w:val="both"/>
        <w:rPr>
          <w:szCs w:val="28"/>
        </w:rPr>
      </w:pPr>
      <w:r w:rsidRPr="00336F52">
        <w:rPr>
          <w:szCs w:val="28"/>
        </w:rPr>
        <w:t>обеспечение безопасности функционирования информационно-телекоммуникационной инфраструктуры и информационных и телекоммуникационных систем</w:t>
      </w:r>
      <w:r>
        <w:rPr>
          <w:szCs w:val="28"/>
        </w:rPr>
        <w:t>;</w:t>
      </w:r>
    </w:p>
    <w:p w:rsidR="00E91F6B" w:rsidRPr="005577A7" w:rsidRDefault="00E91F6B" w:rsidP="00AC0444">
      <w:pPr>
        <w:numPr>
          <w:ilvl w:val="0"/>
          <w:numId w:val="41"/>
        </w:numPr>
        <w:autoSpaceDE w:val="0"/>
        <w:autoSpaceDN w:val="0"/>
        <w:adjustRightInd w:val="0"/>
        <w:ind w:left="0" w:firstLine="709"/>
        <w:jc w:val="both"/>
        <w:rPr>
          <w:szCs w:val="28"/>
        </w:rPr>
      </w:pPr>
      <w:r w:rsidRPr="005577A7">
        <w:rPr>
          <w:szCs w:val="28"/>
        </w:rPr>
        <w:t>осуществление процедур по независимой оценке качества работы организаций, оказывающих социальные услуги (в рамках деятельности Общественного совета при Главе ЗАТО г.Североморск).</w:t>
      </w:r>
    </w:p>
    <w:p w:rsidR="00E91F6B" w:rsidRPr="001A03A9" w:rsidRDefault="00E91F6B" w:rsidP="00AC0444">
      <w:pPr>
        <w:ind w:firstLine="709"/>
        <w:jc w:val="both"/>
        <w:rPr>
          <w:b/>
          <w:szCs w:val="28"/>
        </w:rPr>
      </w:pPr>
      <w:r w:rsidRPr="001A03A9">
        <w:rPr>
          <w:b/>
          <w:szCs w:val="28"/>
        </w:rPr>
        <w:t xml:space="preserve">Целевыми ориентирами </w:t>
      </w:r>
      <w:r w:rsidRPr="007417A9">
        <w:rPr>
          <w:szCs w:val="28"/>
        </w:rPr>
        <w:t>решения поставленной задачи являются</w:t>
      </w:r>
      <w:r w:rsidRPr="001A03A9">
        <w:rPr>
          <w:b/>
          <w:szCs w:val="28"/>
        </w:rPr>
        <w:t>:</w:t>
      </w:r>
    </w:p>
    <w:p w:rsidR="00E91F6B" w:rsidRPr="00991D0A" w:rsidRDefault="00E91F6B" w:rsidP="00AC0444">
      <w:pPr>
        <w:numPr>
          <w:ilvl w:val="0"/>
          <w:numId w:val="41"/>
        </w:numPr>
        <w:autoSpaceDE w:val="0"/>
        <w:autoSpaceDN w:val="0"/>
        <w:adjustRightInd w:val="0"/>
        <w:ind w:left="0" w:firstLine="709"/>
        <w:jc w:val="both"/>
        <w:rPr>
          <w:bCs w:val="0"/>
          <w:i/>
          <w:color w:val="C00000"/>
          <w:szCs w:val="28"/>
        </w:rPr>
      </w:pPr>
      <w:r>
        <w:rPr>
          <w:bCs w:val="0"/>
          <w:szCs w:val="28"/>
        </w:rPr>
        <w:t>сохранение до 2025 году 100-процентной доступности получения гражданами государственных и муниципальных услуг по принципу «одного окна»;</w:t>
      </w:r>
    </w:p>
    <w:p w:rsidR="00E91F6B" w:rsidRPr="00F4535E" w:rsidRDefault="00E91F6B" w:rsidP="00AC0444">
      <w:pPr>
        <w:numPr>
          <w:ilvl w:val="0"/>
          <w:numId w:val="41"/>
        </w:numPr>
        <w:autoSpaceDE w:val="0"/>
        <w:autoSpaceDN w:val="0"/>
        <w:adjustRightInd w:val="0"/>
        <w:ind w:left="0" w:firstLine="709"/>
        <w:jc w:val="both"/>
        <w:rPr>
          <w:bCs w:val="0"/>
          <w:i/>
          <w:szCs w:val="28"/>
        </w:rPr>
      </w:pPr>
      <w:r>
        <w:rPr>
          <w:bCs w:val="0"/>
          <w:szCs w:val="28"/>
        </w:rPr>
        <w:t>увеличение доли граждан, использующих механизм получения государственных и муниципальных услуг в электронной форме,</w:t>
      </w:r>
      <w:r w:rsidRPr="00DD6840">
        <w:rPr>
          <w:bCs w:val="0"/>
          <w:szCs w:val="28"/>
        </w:rPr>
        <w:t xml:space="preserve"> </w:t>
      </w:r>
      <w:r w:rsidRPr="00EB41F4">
        <w:rPr>
          <w:bCs w:val="0"/>
          <w:szCs w:val="28"/>
        </w:rPr>
        <w:t>до 90 % к</w:t>
      </w:r>
      <w:r w:rsidRPr="00DD6840">
        <w:rPr>
          <w:bCs w:val="0"/>
          <w:szCs w:val="28"/>
        </w:rPr>
        <w:t xml:space="preserve"> 2026 году</w:t>
      </w:r>
      <w:r>
        <w:rPr>
          <w:bCs w:val="0"/>
          <w:szCs w:val="28"/>
        </w:rPr>
        <w:t>.</w:t>
      </w:r>
    </w:p>
    <w:p w:rsidR="00E91F6B" w:rsidRDefault="00E91F6B" w:rsidP="00AC0444">
      <w:pPr>
        <w:ind w:firstLine="709"/>
        <w:jc w:val="both"/>
        <w:rPr>
          <w:szCs w:val="28"/>
        </w:rPr>
      </w:pPr>
    </w:p>
    <w:p w:rsidR="00E91F6B" w:rsidRPr="00D9200C" w:rsidRDefault="00E91F6B" w:rsidP="00AC0444">
      <w:pPr>
        <w:pStyle w:val="Heading1"/>
        <w:rPr>
          <w:b w:val="0"/>
          <w:bCs/>
          <w:sz w:val="28"/>
          <w:szCs w:val="28"/>
        </w:rPr>
      </w:pPr>
      <w:bookmarkStart w:id="39" w:name="_Toc375908889"/>
      <w:bookmarkStart w:id="40" w:name="_Toc520720544"/>
      <w:r w:rsidRPr="00D9200C">
        <w:rPr>
          <w:b w:val="0"/>
          <w:bCs/>
          <w:sz w:val="28"/>
          <w:szCs w:val="28"/>
        </w:rPr>
        <w:t>Механизмы реализации и контроля реализации Стратегии</w:t>
      </w:r>
      <w:bookmarkEnd w:id="39"/>
      <w:bookmarkEnd w:id="40"/>
    </w:p>
    <w:p w:rsidR="00E91F6B" w:rsidRPr="00D9200C" w:rsidRDefault="00E91F6B" w:rsidP="00AC0444">
      <w:pPr>
        <w:jc w:val="center"/>
        <w:rPr>
          <w:b/>
          <w:bCs w:val="0"/>
          <w:szCs w:val="28"/>
        </w:rPr>
      </w:pPr>
    </w:p>
    <w:p w:rsidR="00E91F6B" w:rsidRPr="00C73CA2" w:rsidRDefault="00E91F6B" w:rsidP="00AC0444">
      <w:pPr>
        <w:ind w:firstLine="709"/>
        <w:jc w:val="both"/>
        <w:rPr>
          <w:szCs w:val="28"/>
        </w:rPr>
      </w:pPr>
      <w:r w:rsidRPr="00C73CA2">
        <w:rPr>
          <w:szCs w:val="28"/>
        </w:rPr>
        <w:t xml:space="preserve">Стратегия реализуется за счет выполнения комплекса мероприятий, направленных на достижение поставленной в ней стратегической цели и решение сформулированных задач. </w:t>
      </w:r>
    </w:p>
    <w:p w:rsidR="00E91F6B" w:rsidRPr="00C73CA2" w:rsidRDefault="00E91F6B" w:rsidP="00AC0444">
      <w:pPr>
        <w:ind w:firstLine="709"/>
        <w:jc w:val="both"/>
        <w:rPr>
          <w:szCs w:val="28"/>
        </w:rPr>
      </w:pPr>
      <w:r w:rsidRPr="00C73CA2">
        <w:rPr>
          <w:szCs w:val="28"/>
        </w:rPr>
        <w:t xml:space="preserve">Она является основой </w:t>
      </w:r>
      <w:r>
        <w:rPr>
          <w:szCs w:val="28"/>
        </w:rPr>
        <w:t>муниципального управления</w:t>
      </w:r>
      <w:r w:rsidRPr="00C73CA2">
        <w:rPr>
          <w:szCs w:val="28"/>
        </w:rPr>
        <w:t xml:space="preserve"> социальной</w:t>
      </w:r>
      <w:r>
        <w:rPr>
          <w:szCs w:val="28"/>
        </w:rPr>
        <w:t xml:space="preserve"> и</w:t>
      </w:r>
      <w:r w:rsidRPr="00C73CA2">
        <w:rPr>
          <w:szCs w:val="28"/>
        </w:rPr>
        <w:t xml:space="preserve"> экономической</w:t>
      </w:r>
      <w:r>
        <w:rPr>
          <w:szCs w:val="28"/>
        </w:rPr>
        <w:t xml:space="preserve"> сферой</w:t>
      </w:r>
      <w:r w:rsidRPr="00C73CA2">
        <w:rPr>
          <w:szCs w:val="28"/>
        </w:rPr>
        <w:t xml:space="preserve">, </w:t>
      </w:r>
      <w:r>
        <w:rPr>
          <w:szCs w:val="28"/>
        </w:rPr>
        <w:t>а также</w:t>
      </w:r>
      <w:r w:rsidRPr="00C73CA2">
        <w:rPr>
          <w:szCs w:val="28"/>
        </w:rPr>
        <w:t xml:space="preserve"> други</w:t>
      </w:r>
      <w:r>
        <w:rPr>
          <w:szCs w:val="28"/>
        </w:rPr>
        <w:t>ми сферами</w:t>
      </w:r>
      <w:r w:rsidRPr="00C73CA2">
        <w:rPr>
          <w:szCs w:val="28"/>
        </w:rPr>
        <w:t xml:space="preserve"> развития </w:t>
      </w:r>
      <w:r>
        <w:rPr>
          <w:szCs w:val="28"/>
        </w:rPr>
        <w:t>муниципального образования ЗАТО г. Североморск.</w:t>
      </w:r>
    </w:p>
    <w:p w:rsidR="00E91F6B" w:rsidRDefault="00E91F6B" w:rsidP="00AC0444">
      <w:pPr>
        <w:ind w:firstLine="709"/>
        <w:jc w:val="both"/>
        <w:rPr>
          <w:szCs w:val="28"/>
        </w:rPr>
      </w:pPr>
      <w:r w:rsidRPr="00C73CA2">
        <w:rPr>
          <w:szCs w:val="28"/>
        </w:rPr>
        <w:t xml:space="preserve">Один из основных механизмов реализации приоритетов </w:t>
      </w:r>
      <w:r>
        <w:rPr>
          <w:szCs w:val="28"/>
        </w:rPr>
        <w:t>муниципальной</w:t>
      </w:r>
      <w:r w:rsidRPr="00C73CA2">
        <w:rPr>
          <w:szCs w:val="28"/>
        </w:rPr>
        <w:t xml:space="preserve"> политики – бюджет, сформированный по программно-целевому принципу, т.е. на основе </w:t>
      </w:r>
      <w:r>
        <w:rPr>
          <w:szCs w:val="28"/>
        </w:rPr>
        <w:t>муниципальных</w:t>
      </w:r>
      <w:r w:rsidRPr="00C73CA2">
        <w:rPr>
          <w:szCs w:val="28"/>
        </w:rPr>
        <w:t xml:space="preserve"> программ, представляющих собой систему взаимоувязанных по задачам, срокам осуществления и ресурсам мероприятий и инструментов </w:t>
      </w:r>
      <w:r>
        <w:rPr>
          <w:szCs w:val="28"/>
        </w:rPr>
        <w:t>муниципальной</w:t>
      </w:r>
      <w:r w:rsidRPr="00C73CA2">
        <w:rPr>
          <w:szCs w:val="28"/>
        </w:rPr>
        <w:t xml:space="preserve"> политики:</w:t>
      </w:r>
    </w:p>
    <w:p w:rsidR="00E91F6B" w:rsidRPr="006D6F87" w:rsidRDefault="00E91F6B" w:rsidP="00AC0444">
      <w:pPr>
        <w:pStyle w:val="ListParagraph"/>
        <w:numPr>
          <w:ilvl w:val="0"/>
          <w:numId w:val="45"/>
        </w:numPr>
        <w:ind w:left="0" w:firstLine="709"/>
        <w:jc w:val="both"/>
        <w:rPr>
          <w:szCs w:val="28"/>
        </w:rPr>
      </w:pPr>
      <w:r w:rsidRPr="006D6F87">
        <w:rPr>
          <w:szCs w:val="28"/>
        </w:rPr>
        <w:t>«Улучшение качества и безопасности жизни населения»;</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Развитие конкурентоспособной экономики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Развитие муниципального управления и гражданского общества</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Обеспечение комфортной городской среды в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Развитие образования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Культура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Создание условий для эффективного и ответственного управления муниципальными финансами, повышения устойчивости бюджета муниципального образования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Формирование современной городской среды ЗАТО г. 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Профилактика терроризма,</w:t>
      </w:r>
      <w:r w:rsidRPr="006D6F87">
        <w:rPr>
          <w:bCs w:val="0"/>
          <w:szCs w:val="28"/>
        </w:rPr>
        <w:t xml:space="preserve"> </w:t>
      </w:r>
      <w:r w:rsidRPr="006D6F87">
        <w:rPr>
          <w:szCs w:val="28"/>
        </w:rPr>
        <w:t>экстремизма и ликвидация последствий проявлений терроризма и экстремизма на территории ЗАТО г.Североморск</w:t>
      </w:r>
      <w:r>
        <w:rPr>
          <w:szCs w:val="28"/>
        </w:rPr>
        <w:t>»;</w:t>
      </w:r>
    </w:p>
    <w:p w:rsidR="00E91F6B" w:rsidRDefault="00E91F6B" w:rsidP="00AC0444">
      <w:pPr>
        <w:pStyle w:val="ListParagraph"/>
        <w:numPr>
          <w:ilvl w:val="0"/>
          <w:numId w:val="45"/>
        </w:numPr>
        <w:ind w:left="0" w:firstLine="709"/>
        <w:jc w:val="both"/>
        <w:rPr>
          <w:szCs w:val="28"/>
        </w:rPr>
      </w:pPr>
      <w:r>
        <w:rPr>
          <w:szCs w:val="28"/>
        </w:rPr>
        <w:t>«</w:t>
      </w:r>
      <w:r w:rsidRPr="006D6F87">
        <w:rPr>
          <w:szCs w:val="28"/>
        </w:rPr>
        <w:t>Повышение безопасности дорожного движения и снижение дорожно-транспортного травматизма в ЗАТО г.Североморск</w:t>
      </w:r>
      <w:r>
        <w:rPr>
          <w:szCs w:val="28"/>
        </w:rPr>
        <w:t>».</w:t>
      </w:r>
    </w:p>
    <w:p w:rsidR="00E91F6B" w:rsidRPr="00C73CA2" w:rsidRDefault="00E91F6B" w:rsidP="00AC0444">
      <w:pPr>
        <w:ind w:firstLine="709"/>
        <w:jc w:val="both"/>
        <w:rPr>
          <w:szCs w:val="28"/>
        </w:rPr>
      </w:pPr>
      <w:r w:rsidRPr="00C73CA2">
        <w:rPr>
          <w:szCs w:val="28"/>
        </w:rPr>
        <w:t xml:space="preserve">Еще одним важнейшим инструментом реализации </w:t>
      </w:r>
      <w:r>
        <w:rPr>
          <w:szCs w:val="28"/>
        </w:rPr>
        <w:t xml:space="preserve">муниципальных </w:t>
      </w:r>
      <w:r w:rsidRPr="00C73CA2">
        <w:rPr>
          <w:szCs w:val="28"/>
        </w:rPr>
        <w:t xml:space="preserve">приоритетов, определенных в Стратегии, являются государственные программы </w:t>
      </w:r>
      <w:r>
        <w:rPr>
          <w:szCs w:val="28"/>
        </w:rPr>
        <w:t xml:space="preserve">субъекта и </w:t>
      </w:r>
      <w:r w:rsidRPr="00C73CA2">
        <w:rPr>
          <w:szCs w:val="28"/>
        </w:rPr>
        <w:t xml:space="preserve">Российской Федерации, федеральные целевые программы и федеральная адресная инвестиционная программа. </w:t>
      </w:r>
    </w:p>
    <w:p w:rsidR="00E91F6B" w:rsidRPr="00C73CA2" w:rsidRDefault="00E91F6B" w:rsidP="00AC0444">
      <w:pPr>
        <w:ind w:firstLine="709"/>
        <w:jc w:val="both"/>
        <w:rPr>
          <w:szCs w:val="28"/>
        </w:rPr>
      </w:pPr>
      <w:r w:rsidRPr="00C73CA2">
        <w:rPr>
          <w:szCs w:val="28"/>
        </w:rPr>
        <w:t>В реализации Стратегии участвуют как, органы местного самоуправле</w:t>
      </w:r>
      <w:r w:rsidRPr="00C73CA2">
        <w:rPr>
          <w:szCs w:val="28"/>
        </w:rPr>
        <w:softHyphen/>
        <w:t>ния</w:t>
      </w:r>
      <w:r>
        <w:rPr>
          <w:szCs w:val="28"/>
        </w:rPr>
        <w:t xml:space="preserve">, </w:t>
      </w:r>
      <w:r w:rsidRPr="00C73CA2">
        <w:rPr>
          <w:szCs w:val="28"/>
        </w:rPr>
        <w:t xml:space="preserve">органы государственной власти Мурманской области, территориальные структуры (подразделения) федеральных органов власти, так и ведущие предприятия, организации </w:t>
      </w:r>
      <w:r>
        <w:rPr>
          <w:szCs w:val="28"/>
        </w:rPr>
        <w:t>муниципалитета</w:t>
      </w:r>
      <w:r w:rsidRPr="00C73CA2">
        <w:rPr>
          <w:szCs w:val="28"/>
        </w:rPr>
        <w:t xml:space="preserve">, индивидуальные предприниматели и физические лица. </w:t>
      </w:r>
    </w:p>
    <w:p w:rsidR="00E91F6B" w:rsidRPr="00C73CA2" w:rsidRDefault="00E91F6B" w:rsidP="00AC0444">
      <w:pPr>
        <w:ind w:firstLine="709"/>
        <w:jc w:val="both"/>
        <w:rPr>
          <w:szCs w:val="28"/>
        </w:rPr>
      </w:pPr>
      <w:r w:rsidRPr="00C73CA2">
        <w:rPr>
          <w:szCs w:val="28"/>
        </w:rPr>
        <w:t>Внебюджетное финансовое обеспечение реализации Стратегии осуществляется на принципах государственно-частного партнерства, за счет частных инвестиций в реализацию инфраструктурных, социальных и иных проектов.</w:t>
      </w:r>
    </w:p>
    <w:p w:rsidR="00E91F6B" w:rsidRPr="00C73CA2" w:rsidRDefault="00E91F6B" w:rsidP="00AC0444">
      <w:pPr>
        <w:ind w:firstLine="709"/>
        <w:jc w:val="both"/>
        <w:rPr>
          <w:szCs w:val="28"/>
        </w:rPr>
      </w:pPr>
      <w:r w:rsidRPr="00C73CA2">
        <w:rPr>
          <w:szCs w:val="28"/>
        </w:rPr>
        <w:t>Реализация Стратегии предполагает формирование плана, включающего комплексы мероприятий, обеспечивающие</w:t>
      </w:r>
      <w:r w:rsidRPr="00C73CA2">
        <w:rPr>
          <w:bCs w:val="0"/>
          <w:szCs w:val="28"/>
        </w:rPr>
        <w:t xml:space="preserve"> решение задач</w:t>
      </w:r>
      <w:r w:rsidRPr="00C73CA2">
        <w:rPr>
          <w:szCs w:val="28"/>
        </w:rPr>
        <w:t xml:space="preserve"> и достижение стратегической цели социально-экономического развития </w:t>
      </w:r>
      <w:r>
        <w:rPr>
          <w:szCs w:val="28"/>
        </w:rPr>
        <w:t>муниципального образования ЗАТО г. Североморск</w:t>
      </w:r>
      <w:r w:rsidRPr="00C73CA2">
        <w:rPr>
          <w:szCs w:val="28"/>
        </w:rPr>
        <w:t>, а также мониторинг его выполнения. С учетом результатов мониторинга будут приниматься решения о перераспределении ресурсов и корректировке запланированных мероприятий.</w:t>
      </w:r>
    </w:p>
    <w:p w:rsidR="00E91F6B" w:rsidRDefault="00E91F6B" w:rsidP="00AC0444">
      <w:pPr>
        <w:ind w:firstLine="709"/>
        <w:jc w:val="both"/>
        <w:rPr>
          <w:szCs w:val="28"/>
        </w:rPr>
      </w:pPr>
      <w:r w:rsidRPr="00C73CA2">
        <w:rPr>
          <w:szCs w:val="28"/>
        </w:rPr>
        <w:t xml:space="preserve">В полной мере реализация целевого сценария, заложенного в Стратегии, возможна при условии активной поддержки на федеральном уровне </w:t>
      </w:r>
      <w:r>
        <w:rPr>
          <w:szCs w:val="28"/>
        </w:rPr>
        <w:t xml:space="preserve">путем предоставления </w:t>
      </w:r>
      <w:r w:rsidRPr="0041750C">
        <w:rPr>
          <w:szCs w:val="28"/>
        </w:rPr>
        <w:t>межбюджетных трансфертов, выделяемых бюджету Мурманской области для предоставления бюджету закрытого административно-территориального образования город Североморск дотации на компенсацию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r>
        <w:rPr>
          <w:szCs w:val="28"/>
        </w:rPr>
        <w:t xml:space="preserve">. </w:t>
      </w:r>
      <w:bookmarkStart w:id="41" w:name="_Toc374620337"/>
      <w:bookmarkStart w:id="42" w:name="_Toc375908890"/>
    </w:p>
    <w:p w:rsidR="00E91F6B" w:rsidRDefault="00E91F6B" w:rsidP="00AC0444">
      <w:pPr>
        <w:ind w:firstLine="709"/>
        <w:jc w:val="both"/>
        <w:rPr>
          <w:szCs w:val="28"/>
        </w:rPr>
      </w:pPr>
    </w:p>
    <w:p w:rsidR="00E91F6B" w:rsidRDefault="00E91F6B" w:rsidP="00AC0444">
      <w:pPr>
        <w:ind w:firstLine="709"/>
        <w:jc w:val="both"/>
        <w:rPr>
          <w:szCs w:val="28"/>
        </w:rPr>
      </w:pPr>
    </w:p>
    <w:p w:rsidR="00E91F6B" w:rsidRPr="00C727E7" w:rsidRDefault="00E91F6B" w:rsidP="00AC0444">
      <w:pPr>
        <w:autoSpaceDE w:val="0"/>
        <w:autoSpaceDN w:val="0"/>
        <w:adjustRightInd w:val="0"/>
        <w:ind w:firstLine="567"/>
        <w:jc w:val="right"/>
        <w:rPr>
          <w:sz w:val="24"/>
        </w:rPr>
      </w:pPr>
      <w:r w:rsidRPr="00C727E7">
        <w:rPr>
          <w:sz w:val="24"/>
        </w:rPr>
        <w:t>Приложение № 1</w:t>
      </w:r>
      <w:r>
        <w:rPr>
          <w:rStyle w:val="FootnoteReference"/>
          <w:sz w:val="24"/>
        </w:rPr>
        <w:footnoteReference w:id="1"/>
      </w:r>
      <w:r w:rsidRPr="00C727E7">
        <w:rPr>
          <w:sz w:val="24"/>
        </w:rPr>
        <w:t xml:space="preserve"> </w:t>
      </w:r>
    </w:p>
    <w:p w:rsidR="00E91F6B" w:rsidRPr="00C727E7" w:rsidRDefault="00E91F6B" w:rsidP="00AC0444">
      <w:pPr>
        <w:autoSpaceDE w:val="0"/>
        <w:autoSpaceDN w:val="0"/>
        <w:adjustRightInd w:val="0"/>
        <w:ind w:firstLine="567"/>
        <w:jc w:val="right"/>
        <w:rPr>
          <w:sz w:val="24"/>
        </w:rPr>
      </w:pPr>
      <w:r w:rsidRPr="00C727E7">
        <w:rPr>
          <w:sz w:val="24"/>
        </w:rPr>
        <w:t xml:space="preserve">к Стратегии социально-экономического развития </w:t>
      </w:r>
    </w:p>
    <w:p w:rsidR="00E91F6B" w:rsidRPr="00C727E7" w:rsidRDefault="00E91F6B" w:rsidP="00AC0444">
      <w:pPr>
        <w:autoSpaceDE w:val="0"/>
        <w:autoSpaceDN w:val="0"/>
        <w:adjustRightInd w:val="0"/>
        <w:ind w:firstLine="567"/>
        <w:jc w:val="right"/>
        <w:rPr>
          <w:sz w:val="24"/>
        </w:rPr>
      </w:pPr>
      <w:r w:rsidRPr="00C727E7">
        <w:rPr>
          <w:sz w:val="24"/>
        </w:rPr>
        <w:t xml:space="preserve">муниципального образования ЗАТО г. Североморск </w:t>
      </w:r>
    </w:p>
    <w:p w:rsidR="00E91F6B" w:rsidRPr="00C727E7" w:rsidRDefault="00E91F6B" w:rsidP="00AC0444">
      <w:pPr>
        <w:autoSpaceDE w:val="0"/>
        <w:autoSpaceDN w:val="0"/>
        <w:adjustRightInd w:val="0"/>
        <w:ind w:firstLine="567"/>
        <w:jc w:val="right"/>
        <w:rPr>
          <w:sz w:val="24"/>
        </w:rPr>
      </w:pPr>
      <w:r w:rsidRPr="00C727E7">
        <w:rPr>
          <w:sz w:val="24"/>
        </w:rPr>
        <w:t>на 2019-2025 годы</w:t>
      </w:r>
    </w:p>
    <w:p w:rsidR="00E91F6B" w:rsidRPr="00C727E7" w:rsidRDefault="00E91F6B" w:rsidP="00AC0444">
      <w:pPr>
        <w:jc w:val="right"/>
        <w:rPr>
          <w:szCs w:val="28"/>
        </w:rPr>
      </w:pPr>
    </w:p>
    <w:p w:rsidR="00E91F6B" w:rsidRPr="00C727E7" w:rsidRDefault="00E91F6B" w:rsidP="00AC0444">
      <w:pPr>
        <w:autoSpaceDE w:val="0"/>
        <w:autoSpaceDN w:val="0"/>
        <w:adjustRightInd w:val="0"/>
        <w:ind w:firstLine="567"/>
        <w:jc w:val="center"/>
        <w:rPr>
          <w:b/>
          <w:szCs w:val="28"/>
        </w:rPr>
      </w:pPr>
      <w:r w:rsidRPr="00C727E7">
        <w:rPr>
          <w:b/>
          <w:szCs w:val="28"/>
        </w:rPr>
        <w:t xml:space="preserve">Перечень наиболее значимых реализуемых и запланированных к реализации в 2018-2025 годах инвестиционных проектов </w:t>
      </w:r>
    </w:p>
    <w:p w:rsidR="00E91F6B" w:rsidRPr="00C727E7" w:rsidRDefault="00E91F6B" w:rsidP="00AC0444">
      <w:pPr>
        <w:autoSpaceDE w:val="0"/>
        <w:autoSpaceDN w:val="0"/>
        <w:adjustRightInd w:val="0"/>
        <w:ind w:firstLine="567"/>
        <w:jc w:val="center"/>
        <w:rPr>
          <w:b/>
          <w:szCs w:val="28"/>
        </w:rPr>
      </w:pPr>
    </w:p>
    <w:p w:rsidR="00E91F6B" w:rsidRDefault="00E91F6B" w:rsidP="00AC0444">
      <w:pPr>
        <w:ind w:firstLine="709"/>
        <w:jc w:val="both"/>
      </w:pPr>
    </w:p>
    <w:p w:rsidR="00E91F6B" w:rsidRDefault="00E91F6B" w:rsidP="00AC0444">
      <w:pPr>
        <w:shd w:val="clear" w:color="auto" w:fill="FFFFFF"/>
        <w:ind w:firstLine="709"/>
        <w:jc w:val="right"/>
        <w:textAlignment w:val="baseline"/>
        <w:rPr>
          <w:color w:val="000000"/>
          <w:sz w:val="24"/>
        </w:rPr>
      </w:pPr>
    </w:p>
    <w:p w:rsidR="00E91F6B" w:rsidRPr="00C727E7" w:rsidRDefault="00E91F6B" w:rsidP="00AC0444">
      <w:pPr>
        <w:shd w:val="clear" w:color="auto" w:fill="FFFFFF"/>
        <w:ind w:firstLine="709"/>
        <w:jc w:val="right"/>
        <w:textAlignment w:val="baseline"/>
        <w:rPr>
          <w:color w:val="000000"/>
        </w:rPr>
      </w:pPr>
      <w:r w:rsidRPr="00C727E7">
        <w:rPr>
          <w:color w:val="000000"/>
          <w:sz w:val="24"/>
        </w:rPr>
        <w:t>Приложение 2</w:t>
      </w:r>
      <w:r>
        <w:rPr>
          <w:rStyle w:val="FootnoteReference"/>
          <w:color w:val="000000"/>
        </w:rPr>
        <w:footnoteReference w:id="2"/>
      </w:r>
    </w:p>
    <w:p w:rsidR="00E91F6B" w:rsidRPr="00C727E7" w:rsidRDefault="00E91F6B" w:rsidP="00AC0444">
      <w:pPr>
        <w:shd w:val="clear" w:color="auto" w:fill="FFFFFF"/>
        <w:ind w:firstLine="709"/>
        <w:jc w:val="right"/>
        <w:textAlignment w:val="baseline"/>
        <w:rPr>
          <w:color w:val="000000"/>
        </w:rPr>
      </w:pPr>
      <w:r w:rsidRPr="00C727E7">
        <w:rPr>
          <w:color w:val="000000"/>
          <w:sz w:val="24"/>
        </w:rPr>
        <w:t>к Стратегии социально-экономического развития</w:t>
      </w:r>
      <w:r w:rsidRPr="00C727E7">
        <w:rPr>
          <w:rFonts w:cs="Calibri"/>
          <w:color w:val="000000"/>
        </w:rPr>
        <w:t> </w:t>
      </w:r>
      <w:r w:rsidRPr="00C727E7">
        <w:rPr>
          <w:color w:val="000000"/>
        </w:rPr>
        <w:t> </w:t>
      </w:r>
    </w:p>
    <w:p w:rsidR="00E91F6B" w:rsidRPr="00C727E7" w:rsidRDefault="00E91F6B" w:rsidP="00AC0444">
      <w:pPr>
        <w:shd w:val="clear" w:color="auto" w:fill="FFFFFF"/>
        <w:ind w:firstLine="709"/>
        <w:jc w:val="right"/>
        <w:textAlignment w:val="baseline"/>
        <w:rPr>
          <w:color w:val="000000"/>
        </w:rPr>
      </w:pPr>
      <w:r w:rsidRPr="00C727E7">
        <w:rPr>
          <w:color w:val="000000"/>
          <w:sz w:val="24"/>
        </w:rPr>
        <w:t xml:space="preserve">муниципального образования ЗАТО г. Североморск </w:t>
      </w:r>
      <w:r w:rsidRPr="00C727E7">
        <w:rPr>
          <w:rFonts w:cs="Calibri"/>
          <w:color w:val="000000"/>
        </w:rPr>
        <w:t> </w:t>
      </w:r>
      <w:r w:rsidRPr="00C727E7">
        <w:rPr>
          <w:color w:val="000000"/>
        </w:rPr>
        <w:t> </w:t>
      </w:r>
    </w:p>
    <w:p w:rsidR="00E91F6B" w:rsidRPr="00C727E7" w:rsidRDefault="00E91F6B" w:rsidP="00AC0444">
      <w:pPr>
        <w:shd w:val="clear" w:color="auto" w:fill="FFFFFF"/>
        <w:ind w:firstLine="709"/>
        <w:jc w:val="right"/>
        <w:textAlignment w:val="baseline"/>
        <w:rPr>
          <w:color w:val="000000"/>
        </w:rPr>
      </w:pPr>
      <w:r w:rsidRPr="00C727E7">
        <w:rPr>
          <w:color w:val="000000"/>
          <w:sz w:val="24"/>
        </w:rPr>
        <w:t>на 2019-2025 годы</w:t>
      </w:r>
      <w:r w:rsidRPr="00C727E7">
        <w:rPr>
          <w:rFonts w:cs="Calibri"/>
          <w:color w:val="000000"/>
        </w:rPr>
        <w:t> </w:t>
      </w:r>
      <w:r w:rsidRPr="00C727E7">
        <w:rPr>
          <w:color w:val="000000"/>
        </w:rPr>
        <w:t> </w:t>
      </w:r>
    </w:p>
    <w:p w:rsidR="00E91F6B" w:rsidRPr="00C727E7" w:rsidRDefault="00E91F6B" w:rsidP="00AC0444">
      <w:pPr>
        <w:shd w:val="clear" w:color="auto" w:fill="FFFFFF"/>
        <w:ind w:firstLine="709"/>
        <w:jc w:val="right"/>
        <w:textAlignment w:val="baseline"/>
        <w:rPr>
          <w:color w:val="000000"/>
        </w:rPr>
      </w:pPr>
      <w:r w:rsidRPr="00C727E7">
        <w:rPr>
          <w:color w:val="000000"/>
        </w:rPr>
        <w:t> </w:t>
      </w:r>
    </w:p>
    <w:p w:rsidR="00E91F6B" w:rsidRPr="00C727E7" w:rsidRDefault="00E91F6B" w:rsidP="00AC0444">
      <w:pPr>
        <w:jc w:val="center"/>
        <w:textAlignment w:val="baseline"/>
        <w:rPr>
          <w:rFonts w:cs="Calibri"/>
          <w:color w:val="000000"/>
        </w:rPr>
      </w:pPr>
      <w:r w:rsidRPr="00C727E7">
        <w:rPr>
          <w:b/>
          <w:bCs w:val="0"/>
          <w:color w:val="000000"/>
          <w:szCs w:val="28"/>
        </w:rPr>
        <w:t xml:space="preserve">Перечень показателей стратегической цели и задач социально-экономического развития </w:t>
      </w:r>
      <w:r w:rsidRPr="00C727E7">
        <w:rPr>
          <w:rFonts w:cs="Calibri"/>
          <w:color w:val="000000"/>
        </w:rPr>
        <w:t> </w:t>
      </w:r>
    </w:p>
    <w:p w:rsidR="00E91F6B" w:rsidRPr="007F4C51" w:rsidRDefault="00E91F6B" w:rsidP="00AC0444">
      <w:pPr>
        <w:jc w:val="center"/>
        <w:textAlignment w:val="baseline"/>
        <w:rPr>
          <w:rFonts w:cs="Calibri"/>
          <w:color w:val="000000"/>
        </w:rPr>
        <w:sectPr w:rsidR="00E91F6B" w:rsidRPr="007F4C51" w:rsidSect="00E8652F">
          <w:footerReference w:type="default" r:id="rId11"/>
          <w:pgSz w:w="11906" w:h="16838"/>
          <w:pgMar w:top="1134" w:right="1134" w:bottom="1134" w:left="1701" w:header="709" w:footer="454" w:gutter="0"/>
          <w:pgNumType w:start="0"/>
          <w:cols w:space="708"/>
          <w:titlePg/>
          <w:docGrid w:linePitch="360"/>
        </w:sectPr>
      </w:pPr>
      <w:r w:rsidRPr="00C727E7">
        <w:rPr>
          <w:b/>
          <w:bCs w:val="0"/>
          <w:color w:val="000000"/>
          <w:szCs w:val="28"/>
        </w:rPr>
        <w:t>муниципального образования ЗАТО г. Североморск на 2019-2025 годы</w:t>
      </w:r>
    </w:p>
    <w:bookmarkEnd w:id="41"/>
    <w:bookmarkEnd w:id="42"/>
    <w:p w:rsidR="00E91F6B" w:rsidRPr="00393839" w:rsidRDefault="00E91F6B" w:rsidP="00AC0444">
      <w:pPr>
        <w:jc w:val="both"/>
      </w:pPr>
    </w:p>
    <w:sectPr w:rsidR="00E91F6B" w:rsidRPr="00393839" w:rsidSect="001C31ED">
      <w:pgSz w:w="11906" w:h="16838"/>
      <w:pgMar w:top="851" w:right="851"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F6B" w:rsidRDefault="00E91F6B">
      <w:r>
        <w:separator/>
      </w:r>
    </w:p>
  </w:endnote>
  <w:endnote w:type="continuationSeparator" w:id="0">
    <w:p w:rsidR="00E91F6B" w:rsidRDefault="00E91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Light">
    <w:panose1 w:val="00000000000000000000"/>
    <w:charset w:val="CC"/>
    <w:family w:val="swiss"/>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F6B" w:rsidRDefault="00E91F6B">
    <w:pPr>
      <w:pStyle w:val="Footer"/>
      <w:jc w:val="right"/>
    </w:pPr>
  </w:p>
  <w:p w:rsidR="00E91F6B" w:rsidRDefault="00E91F6B">
    <w:pPr>
      <w:pStyle w:val="Footer"/>
      <w:jc w:val="right"/>
    </w:pPr>
  </w:p>
  <w:p w:rsidR="00E91F6B" w:rsidRDefault="00E91F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F6B" w:rsidRDefault="00E91F6B">
      <w:r>
        <w:separator/>
      </w:r>
    </w:p>
  </w:footnote>
  <w:footnote w:type="continuationSeparator" w:id="0">
    <w:p w:rsidR="00E91F6B" w:rsidRDefault="00E91F6B">
      <w:r>
        <w:continuationSeparator/>
      </w:r>
    </w:p>
  </w:footnote>
  <w:footnote w:id="1">
    <w:p w:rsidR="00E91F6B" w:rsidRDefault="00E91F6B" w:rsidP="00AC0444">
      <w:pPr>
        <w:pStyle w:val="FootnoteText"/>
      </w:pPr>
      <w:r>
        <w:rPr>
          <w:rStyle w:val="FootnoteReference"/>
        </w:rPr>
        <w:footnoteRef/>
      </w:r>
      <w:r>
        <w:t xml:space="preserve"> </w:t>
      </w:r>
      <w:r w:rsidRPr="00E8652F">
        <w:t>Сведения, содержащиеся в приложении, ограниченного доступа и не подлежат опубликованию</w:t>
      </w:r>
    </w:p>
  </w:footnote>
  <w:footnote w:id="2">
    <w:p w:rsidR="00E91F6B" w:rsidRDefault="00E91F6B" w:rsidP="00AC0444">
      <w:pPr>
        <w:pStyle w:val="FootnoteText"/>
      </w:pPr>
      <w:r>
        <w:rPr>
          <w:rStyle w:val="FootnoteReference"/>
        </w:rPr>
        <w:footnoteRef/>
      </w:r>
      <w:r>
        <w:t xml:space="preserve"> </w:t>
      </w:r>
      <w:r w:rsidRPr="00E8652F">
        <w:t>Сведения, содержащиеся в приложении, ограниченного доступа и не подлежат опубликованию</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CB266B4"/>
    <w:lvl w:ilvl="0">
      <w:numFmt w:val="bullet"/>
      <w:lvlText w:val="*"/>
      <w:lvlJc w:val="left"/>
    </w:lvl>
  </w:abstractNum>
  <w:abstractNum w:abstractNumId="1">
    <w:nsid w:val="00000022"/>
    <w:multiLevelType w:val="hybridMultilevel"/>
    <w:tmpl w:val="667E7492"/>
    <w:lvl w:ilvl="0" w:tplc="712ABA7A">
      <w:numFmt w:val="decimal"/>
      <w:lvlText w:val=""/>
      <w:lvlJc w:val="left"/>
      <w:rPr>
        <w:rFonts w:cs="Times New Roman"/>
      </w:rPr>
    </w:lvl>
    <w:lvl w:ilvl="1" w:tplc="72E08DBA">
      <w:numFmt w:val="decimal"/>
      <w:lvlText w:val=""/>
      <w:lvlJc w:val="left"/>
      <w:rPr>
        <w:rFonts w:cs="Times New Roman"/>
      </w:rPr>
    </w:lvl>
    <w:lvl w:ilvl="2" w:tplc="820A484E">
      <w:numFmt w:val="decimal"/>
      <w:lvlText w:val=""/>
      <w:lvlJc w:val="left"/>
      <w:rPr>
        <w:rFonts w:cs="Times New Roman"/>
      </w:rPr>
    </w:lvl>
    <w:lvl w:ilvl="3" w:tplc="60FE7E5A">
      <w:numFmt w:val="decimal"/>
      <w:lvlText w:val=""/>
      <w:lvlJc w:val="left"/>
      <w:rPr>
        <w:rFonts w:cs="Times New Roman"/>
      </w:rPr>
    </w:lvl>
    <w:lvl w:ilvl="4" w:tplc="ABE85534">
      <w:numFmt w:val="decimal"/>
      <w:lvlText w:val=""/>
      <w:lvlJc w:val="left"/>
      <w:rPr>
        <w:rFonts w:cs="Times New Roman"/>
      </w:rPr>
    </w:lvl>
    <w:lvl w:ilvl="5" w:tplc="3C9239C2">
      <w:numFmt w:val="decimal"/>
      <w:lvlText w:val=""/>
      <w:lvlJc w:val="left"/>
      <w:rPr>
        <w:rFonts w:cs="Times New Roman"/>
      </w:rPr>
    </w:lvl>
    <w:lvl w:ilvl="6" w:tplc="2B9439F2">
      <w:numFmt w:val="decimal"/>
      <w:lvlText w:val=""/>
      <w:lvlJc w:val="left"/>
      <w:rPr>
        <w:rFonts w:cs="Times New Roman"/>
      </w:rPr>
    </w:lvl>
    <w:lvl w:ilvl="7" w:tplc="5C26B9FA">
      <w:numFmt w:val="decimal"/>
      <w:lvlText w:val=""/>
      <w:lvlJc w:val="left"/>
      <w:rPr>
        <w:rFonts w:cs="Times New Roman"/>
      </w:rPr>
    </w:lvl>
    <w:lvl w:ilvl="8" w:tplc="246A653E">
      <w:numFmt w:val="decimal"/>
      <w:lvlText w:val=""/>
      <w:lvlJc w:val="left"/>
      <w:rPr>
        <w:rFonts w:cs="Times New Roman"/>
      </w:rPr>
    </w:lvl>
  </w:abstractNum>
  <w:abstractNum w:abstractNumId="2">
    <w:nsid w:val="02287823"/>
    <w:multiLevelType w:val="hybridMultilevel"/>
    <w:tmpl w:val="667E7492"/>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4C0C8F"/>
    <w:multiLevelType w:val="hybridMultilevel"/>
    <w:tmpl w:val="FA08B28E"/>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206759"/>
    <w:multiLevelType w:val="hybridMultilevel"/>
    <w:tmpl w:val="14847E76"/>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862368"/>
    <w:multiLevelType w:val="hybridMultilevel"/>
    <w:tmpl w:val="52F27192"/>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AC2E10"/>
    <w:multiLevelType w:val="hybridMultilevel"/>
    <w:tmpl w:val="242E755E"/>
    <w:lvl w:ilvl="0" w:tplc="36969D92">
      <w:start w:val="1"/>
      <w:numFmt w:val="decimal"/>
      <w:lvlText w:val="%1)"/>
      <w:lvlJc w:val="left"/>
      <w:pPr>
        <w:ind w:left="720" w:hanging="360"/>
      </w:pPr>
      <w:rPr>
        <w:rFonts w:cs="Times New Roman"/>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D0111CB"/>
    <w:multiLevelType w:val="hybridMultilevel"/>
    <w:tmpl w:val="A54A827C"/>
    <w:lvl w:ilvl="0" w:tplc="9EEC6022">
      <w:numFmt w:val="bullet"/>
      <w:lvlText w:val="-"/>
      <w:lvlJc w:val="left"/>
      <w:pPr>
        <w:ind w:left="787" w:hanging="360"/>
      </w:pPr>
      <w:rPr>
        <w:rFonts w:ascii="Times New Roman" w:eastAsia="Times New Roman" w:hAnsi="Times New Roman" w:hint="default"/>
      </w:rPr>
    </w:lvl>
    <w:lvl w:ilvl="1" w:tplc="04190003" w:tentative="1">
      <w:start w:val="1"/>
      <w:numFmt w:val="bullet"/>
      <w:lvlText w:val="o"/>
      <w:lvlJc w:val="left"/>
      <w:pPr>
        <w:ind w:left="1507" w:hanging="360"/>
      </w:pPr>
      <w:rPr>
        <w:rFonts w:ascii="Courier New" w:hAnsi="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8">
    <w:nsid w:val="144D7680"/>
    <w:multiLevelType w:val="hybridMultilevel"/>
    <w:tmpl w:val="2EF82B20"/>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AA62D5"/>
    <w:multiLevelType w:val="hybridMultilevel"/>
    <w:tmpl w:val="D068CDD8"/>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D72001"/>
    <w:multiLevelType w:val="hybridMultilevel"/>
    <w:tmpl w:val="FADC7A06"/>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F10A8E"/>
    <w:multiLevelType w:val="hybridMultilevel"/>
    <w:tmpl w:val="24B0D8B2"/>
    <w:lvl w:ilvl="0" w:tplc="E154DC58">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12">
    <w:nsid w:val="1D82440B"/>
    <w:multiLevelType w:val="hybridMultilevel"/>
    <w:tmpl w:val="1658B16E"/>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20E0652E"/>
    <w:multiLevelType w:val="hybridMultilevel"/>
    <w:tmpl w:val="B5A88EB0"/>
    <w:lvl w:ilvl="0" w:tplc="E154DC5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446C44"/>
    <w:multiLevelType w:val="hybridMultilevel"/>
    <w:tmpl w:val="7590AEA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21894404"/>
    <w:multiLevelType w:val="hybridMultilevel"/>
    <w:tmpl w:val="D58023C4"/>
    <w:lvl w:ilvl="0" w:tplc="BE983C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6">
    <w:nsid w:val="2494064A"/>
    <w:multiLevelType w:val="hybridMultilevel"/>
    <w:tmpl w:val="C3B2FD9C"/>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5630AAA"/>
    <w:multiLevelType w:val="hybridMultilevel"/>
    <w:tmpl w:val="767E2C08"/>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0E02B0"/>
    <w:multiLevelType w:val="hybridMultilevel"/>
    <w:tmpl w:val="C3DED81E"/>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A46066C"/>
    <w:multiLevelType w:val="hybridMultilevel"/>
    <w:tmpl w:val="5BBE0708"/>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F120DD"/>
    <w:multiLevelType w:val="hybridMultilevel"/>
    <w:tmpl w:val="20A8234E"/>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A02D18"/>
    <w:multiLevelType w:val="hybridMultilevel"/>
    <w:tmpl w:val="70DC0D08"/>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FB14B0"/>
    <w:multiLevelType w:val="hybridMultilevel"/>
    <w:tmpl w:val="5F2EF7C4"/>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DEF3F01"/>
    <w:multiLevelType w:val="hybridMultilevel"/>
    <w:tmpl w:val="8274084E"/>
    <w:lvl w:ilvl="0" w:tplc="E154DC5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2F15AFA"/>
    <w:multiLevelType w:val="hybridMultilevel"/>
    <w:tmpl w:val="1DA812B6"/>
    <w:lvl w:ilvl="0" w:tplc="E154DC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2FD33C9"/>
    <w:multiLevelType w:val="hybridMultilevel"/>
    <w:tmpl w:val="2A38000C"/>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9E52B7"/>
    <w:multiLevelType w:val="hybridMultilevel"/>
    <w:tmpl w:val="17E894B6"/>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FA120C5"/>
    <w:multiLevelType w:val="hybridMultilevel"/>
    <w:tmpl w:val="BC92E5E0"/>
    <w:lvl w:ilvl="0" w:tplc="E154DC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39838E9"/>
    <w:multiLevelType w:val="hybridMultilevel"/>
    <w:tmpl w:val="B42442A4"/>
    <w:lvl w:ilvl="0" w:tplc="0CACA564">
      <w:start w:val="1"/>
      <w:numFmt w:val="decimal"/>
      <w:lvlText w:val="%1."/>
      <w:lvlJc w:val="left"/>
      <w:pPr>
        <w:ind w:left="720" w:hanging="360"/>
      </w:pPr>
      <w:rPr>
        <w:rFonts w:cs="Times New Roman"/>
        <w:sz w:val="26"/>
        <w:szCs w:val="26"/>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60D6B22"/>
    <w:multiLevelType w:val="hybridMultilevel"/>
    <w:tmpl w:val="68944C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AB05E47"/>
    <w:multiLevelType w:val="hybridMultilevel"/>
    <w:tmpl w:val="362EEEC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1">
    <w:nsid w:val="5C0A323B"/>
    <w:multiLevelType w:val="hybridMultilevel"/>
    <w:tmpl w:val="29B092C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C6006E0"/>
    <w:multiLevelType w:val="hybridMultilevel"/>
    <w:tmpl w:val="BDA2716C"/>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CD23A3B"/>
    <w:multiLevelType w:val="hybridMultilevel"/>
    <w:tmpl w:val="20D4D572"/>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5572EC"/>
    <w:multiLevelType w:val="hybridMultilevel"/>
    <w:tmpl w:val="2BC6A41E"/>
    <w:lvl w:ilvl="0" w:tplc="E154D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2826DB4"/>
    <w:multiLevelType w:val="hybridMultilevel"/>
    <w:tmpl w:val="29B092C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B21AC2"/>
    <w:multiLevelType w:val="hybridMultilevel"/>
    <w:tmpl w:val="6100A4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41A0472"/>
    <w:multiLevelType w:val="hybridMultilevel"/>
    <w:tmpl w:val="5D142D4E"/>
    <w:lvl w:ilvl="0" w:tplc="9EEC6022">
      <w:numFmt w:val="bullet"/>
      <w:lvlText w:val="-"/>
      <w:lvlJc w:val="left"/>
      <w:pPr>
        <w:ind w:left="787" w:hanging="360"/>
      </w:pPr>
      <w:rPr>
        <w:rFonts w:ascii="Times New Roman" w:eastAsia="Times New Roman" w:hAnsi="Times New Roman" w:hint="default"/>
      </w:rPr>
    </w:lvl>
    <w:lvl w:ilvl="1" w:tplc="04190003" w:tentative="1">
      <w:start w:val="1"/>
      <w:numFmt w:val="bullet"/>
      <w:lvlText w:val="o"/>
      <w:lvlJc w:val="left"/>
      <w:pPr>
        <w:ind w:left="1507" w:hanging="360"/>
      </w:pPr>
      <w:rPr>
        <w:rFonts w:ascii="Courier New" w:hAnsi="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8">
    <w:nsid w:val="6698278B"/>
    <w:multiLevelType w:val="hybridMultilevel"/>
    <w:tmpl w:val="63181E28"/>
    <w:lvl w:ilvl="0" w:tplc="E154DC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AB61851"/>
    <w:multiLevelType w:val="hybridMultilevel"/>
    <w:tmpl w:val="6ECE525C"/>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6C7765EC"/>
    <w:multiLevelType w:val="hybridMultilevel"/>
    <w:tmpl w:val="29B092C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CDE5967"/>
    <w:multiLevelType w:val="hybridMultilevel"/>
    <w:tmpl w:val="2252F830"/>
    <w:lvl w:ilvl="0" w:tplc="EC2AC1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04C56B6"/>
    <w:multiLevelType w:val="hybridMultilevel"/>
    <w:tmpl w:val="A29837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0634C63"/>
    <w:multiLevelType w:val="hybridMultilevel"/>
    <w:tmpl w:val="8F7E7D8A"/>
    <w:lvl w:ilvl="0" w:tplc="780839C0">
      <w:start w:val="4"/>
      <w:numFmt w:val="decimal"/>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3FB3B80"/>
    <w:multiLevelType w:val="hybridMultilevel"/>
    <w:tmpl w:val="7924B7BE"/>
    <w:lvl w:ilvl="0" w:tplc="E154DC58">
      <w:start w:val="1"/>
      <w:numFmt w:val="bullet"/>
      <w:lvlText w:val=""/>
      <w:lvlJc w:val="left"/>
      <w:pPr>
        <w:ind w:left="1212" w:hanging="360"/>
      </w:pPr>
      <w:rPr>
        <w:rFonts w:ascii="Symbol" w:hAnsi="Symbol" w:hint="default"/>
        <w:i w:val="0"/>
      </w:rPr>
    </w:lvl>
    <w:lvl w:ilvl="1" w:tplc="04190019" w:tentative="1">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45">
    <w:nsid w:val="777E6DE0"/>
    <w:multiLevelType w:val="hybridMultilevel"/>
    <w:tmpl w:val="09B853E8"/>
    <w:lvl w:ilvl="0" w:tplc="9EEC6022">
      <w:numFmt w:val="bullet"/>
      <w:lvlText w:val="-"/>
      <w:lvlJc w:val="left"/>
      <w:pPr>
        <w:ind w:left="787" w:hanging="360"/>
      </w:pPr>
      <w:rPr>
        <w:rFonts w:ascii="Times New Roman" w:eastAsia="Times New Roman" w:hAnsi="Times New Roman" w:hint="default"/>
      </w:rPr>
    </w:lvl>
    <w:lvl w:ilvl="1" w:tplc="04190003" w:tentative="1">
      <w:start w:val="1"/>
      <w:numFmt w:val="bullet"/>
      <w:lvlText w:val="o"/>
      <w:lvlJc w:val="left"/>
      <w:pPr>
        <w:ind w:left="1507" w:hanging="360"/>
      </w:pPr>
      <w:rPr>
        <w:rFonts w:ascii="Courier New" w:hAnsi="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46">
    <w:nsid w:val="78B87BEC"/>
    <w:multiLevelType w:val="hybridMultilevel"/>
    <w:tmpl w:val="29B092C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C285C6A"/>
    <w:multiLevelType w:val="hybridMultilevel"/>
    <w:tmpl w:val="CA2A6908"/>
    <w:lvl w:ilvl="0" w:tplc="E154DC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8"/>
  </w:num>
  <w:num w:numId="2">
    <w:abstractNumId w:val="15"/>
  </w:num>
  <w:num w:numId="3">
    <w:abstractNumId w:val="0"/>
    <w:lvlOverride w:ilvl="0">
      <w:lvl w:ilvl="0">
        <w:numFmt w:val="bullet"/>
        <w:lvlText w:val=""/>
        <w:legacy w:legacy="1" w:legacySpace="0" w:legacyIndent="360"/>
        <w:lvlJc w:val="left"/>
        <w:rPr>
          <w:rFonts w:ascii="Symbol" w:hAnsi="Symbol" w:hint="default"/>
        </w:rPr>
      </w:lvl>
    </w:lvlOverride>
  </w:num>
  <w:num w:numId="4">
    <w:abstractNumId w:val="4"/>
  </w:num>
  <w:num w:numId="5">
    <w:abstractNumId w:val="5"/>
  </w:num>
  <w:num w:numId="6">
    <w:abstractNumId w:val="22"/>
  </w:num>
  <w:num w:numId="7">
    <w:abstractNumId w:val="25"/>
  </w:num>
  <w:num w:numId="8">
    <w:abstractNumId w:val="39"/>
  </w:num>
  <w:num w:numId="9">
    <w:abstractNumId w:val="47"/>
  </w:num>
  <w:num w:numId="10">
    <w:abstractNumId w:val="23"/>
  </w:num>
  <w:num w:numId="11">
    <w:abstractNumId w:val="42"/>
  </w:num>
  <w:num w:numId="12">
    <w:abstractNumId w:val="3"/>
  </w:num>
  <w:num w:numId="13">
    <w:abstractNumId w:val="11"/>
  </w:num>
  <w:num w:numId="14">
    <w:abstractNumId w:val="34"/>
  </w:num>
  <w:num w:numId="15">
    <w:abstractNumId w:val="31"/>
  </w:num>
  <w:num w:numId="16">
    <w:abstractNumId w:val="17"/>
  </w:num>
  <w:num w:numId="17">
    <w:abstractNumId w:val="19"/>
  </w:num>
  <w:num w:numId="18">
    <w:abstractNumId w:val="13"/>
  </w:num>
  <w:num w:numId="19">
    <w:abstractNumId w:val="44"/>
  </w:num>
  <w:num w:numId="20">
    <w:abstractNumId w:val="6"/>
  </w:num>
  <w:num w:numId="21">
    <w:abstractNumId w:val="27"/>
  </w:num>
  <w:num w:numId="22">
    <w:abstractNumId w:val="16"/>
  </w:num>
  <w:num w:numId="23">
    <w:abstractNumId w:val="12"/>
  </w:num>
  <w:num w:numId="24">
    <w:abstractNumId w:val="43"/>
  </w:num>
  <w:num w:numId="25">
    <w:abstractNumId w:val="14"/>
  </w:num>
  <w:num w:numId="26">
    <w:abstractNumId w:val="30"/>
  </w:num>
  <w:num w:numId="27">
    <w:abstractNumId w:val="41"/>
  </w:num>
  <w:num w:numId="28">
    <w:abstractNumId w:val="9"/>
  </w:num>
  <w:num w:numId="29">
    <w:abstractNumId w:val="10"/>
  </w:num>
  <w:num w:numId="30">
    <w:abstractNumId w:val="24"/>
  </w:num>
  <w:num w:numId="31">
    <w:abstractNumId w:val="8"/>
  </w:num>
  <w:num w:numId="32">
    <w:abstractNumId w:val="33"/>
  </w:num>
  <w:num w:numId="33">
    <w:abstractNumId w:val="26"/>
  </w:num>
  <w:num w:numId="34">
    <w:abstractNumId w:val="21"/>
  </w:num>
  <w:num w:numId="35">
    <w:abstractNumId w:val="29"/>
  </w:num>
  <w:num w:numId="36">
    <w:abstractNumId w:val="18"/>
  </w:num>
  <w:num w:numId="37">
    <w:abstractNumId w:val="20"/>
  </w:num>
  <w:num w:numId="38">
    <w:abstractNumId w:val="38"/>
  </w:num>
  <w:num w:numId="39">
    <w:abstractNumId w:val="36"/>
  </w:num>
  <w:num w:numId="40">
    <w:abstractNumId w:val="32"/>
  </w:num>
  <w:num w:numId="41">
    <w:abstractNumId w:val="2"/>
  </w:num>
  <w:num w:numId="42">
    <w:abstractNumId w:val="45"/>
  </w:num>
  <w:num w:numId="43">
    <w:abstractNumId w:val="7"/>
  </w:num>
  <w:num w:numId="44">
    <w:abstractNumId w:val="37"/>
  </w:num>
  <w:num w:numId="45">
    <w:abstractNumId w:val="46"/>
  </w:num>
  <w:num w:numId="46">
    <w:abstractNumId w:val="35"/>
  </w:num>
  <w:num w:numId="47">
    <w:abstractNumId w:val="40"/>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602B"/>
    <w:rsid w:val="0000196B"/>
    <w:rsid w:val="00031F94"/>
    <w:rsid w:val="0003670F"/>
    <w:rsid w:val="00042665"/>
    <w:rsid w:val="00046451"/>
    <w:rsid w:val="00066F14"/>
    <w:rsid w:val="000950C4"/>
    <w:rsid w:val="000A3E5B"/>
    <w:rsid w:val="000B19FF"/>
    <w:rsid w:val="000B459D"/>
    <w:rsid w:val="000B62DB"/>
    <w:rsid w:val="000B71A3"/>
    <w:rsid w:val="000E6EBB"/>
    <w:rsid w:val="000F2BB4"/>
    <w:rsid w:val="001030D5"/>
    <w:rsid w:val="0012692F"/>
    <w:rsid w:val="00132BAA"/>
    <w:rsid w:val="00192F08"/>
    <w:rsid w:val="001A03A9"/>
    <w:rsid w:val="001A2F40"/>
    <w:rsid w:val="001C31ED"/>
    <w:rsid w:val="001C49F0"/>
    <w:rsid w:val="001E22F2"/>
    <w:rsid w:val="001F0CDC"/>
    <w:rsid w:val="001F74C0"/>
    <w:rsid w:val="00201D2B"/>
    <w:rsid w:val="002036C2"/>
    <w:rsid w:val="002223C2"/>
    <w:rsid w:val="00233BCC"/>
    <w:rsid w:val="002444D8"/>
    <w:rsid w:val="00252DF9"/>
    <w:rsid w:val="00256BBD"/>
    <w:rsid w:val="00257216"/>
    <w:rsid w:val="002735A4"/>
    <w:rsid w:val="002920D9"/>
    <w:rsid w:val="00295F04"/>
    <w:rsid w:val="002B117C"/>
    <w:rsid w:val="002D0128"/>
    <w:rsid w:val="00301293"/>
    <w:rsid w:val="003074F7"/>
    <w:rsid w:val="00336F52"/>
    <w:rsid w:val="0037445B"/>
    <w:rsid w:val="00380856"/>
    <w:rsid w:val="0039108C"/>
    <w:rsid w:val="00393839"/>
    <w:rsid w:val="003A7817"/>
    <w:rsid w:val="003C117A"/>
    <w:rsid w:val="003E4F33"/>
    <w:rsid w:val="003E65A6"/>
    <w:rsid w:val="003F59E2"/>
    <w:rsid w:val="0041750C"/>
    <w:rsid w:val="00426B3E"/>
    <w:rsid w:val="00442B5B"/>
    <w:rsid w:val="00451B1B"/>
    <w:rsid w:val="00453F73"/>
    <w:rsid w:val="00454A82"/>
    <w:rsid w:val="00476702"/>
    <w:rsid w:val="004C0BDA"/>
    <w:rsid w:val="004D78E9"/>
    <w:rsid w:val="004F52D4"/>
    <w:rsid w:val="004F69F8"/>
    <w:rsid w:val="005205FF"/>
    <w:rsid w:val="00527F9D"/>
    <w:rsid w:val="00532E66"/>
    <w:rsid w:val="00535A72"/>
    <w:rsid w:val="005577A7"/>
    <w:rsid w:val="00571563"/>
    <w:rsid w:val="005853DD"/>
    <w:rsid w:val="005918F2"/>
    <w:rsid w:val="005A2B87"/>
    <w:rsid w:val="005B118A"/>
    <w:rsid w:val="005C3383"/>
    <w:rsid w:val="005D047E"/>
    <w:rsid w:val="005E42A2"/>
    <w:rsid w:val="005E7213"/>
    <w:rsid w:val="005F6E65"/>
    <w:rsid w:val="006146D5"/>
    <w:rsid w:val="00624B35"/>
    <w:rsid w:val="00625866"/>
    <w:rsid w:val="006352BF"/>
    <w:rsid w:val="00645437"/>
    <w:rsid w:val="0066387B"/>
    <w:rsid w:val="00674DBF"/>
    <w:rsid w:val="006903D0"/>
    <w:rsid w:val="006973D4"/>
    <w:rsid w:val="006974FA"/>
    <w:rsid w:val="006D6F87"/>
    <w:rsid w:val="006F760F"/>
    <w:rsid w:val="007261BF"/>
    <w:rsid w:val="007417A9"/>
    <w:rsid w:val="0078173D"/>
    <w:rsid w:val="007950C4"/>
    <w:rsid w:val="00795EFA"/>
    <w:rsid w:val="00796222"/>
    <w:rsid w:val="007B6B53"/>
    <w:rsid w:val="007D4976"/>
    <w:rsid w:val="007E5F4A"/>
    <w:rsid w:val="007F4C51"/>
    <w:rsid w:val="00806224"/>
    <w:rsid w:val="008210D1"/>
    <w:rsid w:val="00850B97"/>
    <w:rsid w:val="008702AA"/>
    <w:rsid w:val="00890226"/>
    <w:rsid w:val="008970F0"/>
    <w:rsid w:val="008B1BC9"/>
    <w:rsid w:val="008C16A3"/>
    <w:rsid w:val="008C18D4"/>
    <w:rsid w:val="008D5E94"/>
    <w:rsid w:val="008E24D7"/>
    <w:rsid w:val="008E5F98"/>
    <w:rsid w:val="008F66D9"/>
    <w:rsid w:val="00920662"/>
    <w:rsid w:val="0092602B"/>
    <w:rsid w:val="00980C47"/>
    <w:rsid w:val="00991D0A"/>
    <w:rsid w:val="009A3AAB"/>
    <w:rsid w:val="009A6DDF"/>
    <w:rsid w:val="009F4287"/>
    <w:rsid w:val="009F5A47"/>
    <w:rsid w:val="00A07E19"/>
    <w:rsid w:val="00A11C11"/>
    <w:rsid w:val="00A84E77"/>
    <w:rsid w:val="00A97FEE"/>
    <w:rsid w:val="00AA1343"/>
    <w:rsid w:val="00AA31F0"/>
    <w:rsid w:val="00AB296D"/>
    <w:rsid w:val="00AC0444"/>
    <w:rsid w:val="00AD7F74"/>
    <w:rsid w:val="00B36860"/>
    <w:rsid w:val="00B45A5B"/>
    <w:rsid w:val="00B95E6C"/>
    <w:rsid w:val="00BA5F7C"/>
    <w:rsid w:val="00BB338E"/>
    <w:rsid w:val="00C17B0A"/>
    <w:rsid w:val="00C34E49"/>
    <w:rsid w:val="00C63D43"/>
    <w:rsid w:val="00C727E7"/>
    <w:rsid w:val="00C73CA2"/>
    <w:rsid w:val="00CE1909"/>
    <w:rsid w:val="00CF4810"/>
    <w:rsid w:val="00D00DB7"/>
    <w:rsid w:val="00D32B3B"/>
    <w:rsid w:val="00D32C91"/>
    <w:rsid w:val="00D83EF2"/>
    <w:rsid w:val="00D9125F"/>
    <w:rsid w:val="00D9200C"/>
    <w:rsid w:val="00D96D3C"/>
    <w:rsid w:val="00DB636A"/>
    <w:rsid w:val="00DC4D4F"/>
    <w:rsid w:val="00DD6840"/>
    <w:rsid w:val="00E0606B"/>
    <w:rsid w:val="00E06805"/>
    <w:rsid w:val="00E22D3F"/>
    <w:rsid w:val="00E232EB"/>
    <w:rsid w:val="00E571DA"/>
    <w:rsid w:val="00E83099"/>
    <w:rsid w:val="00E8652F"/>
    <w:rsid w:val="00E90091"/>
    <w:rsid w:val="00E91F6B"/>
    <w:rsid w:val="00E97BB9"/>
    <w:rsid w:val="00EB15D9"/>
    <w:rsid w:val="00EB41F4"/>
    <w:rsid w:val="00EF68BC"/>
    <w:rsid w:val="00F11DC0"/>
    <w:rsid w:val="00F4535E"/>
    <w:rsid w:val="00F659C8"/>
    <w:rsid w:val="00F72DF7"/>
    <w:rsid w:val="00F9137C"/>
    <w:rsid w:val="00F94EF8"/>
    <w:rsid w:val="00FA7F9C"/>
    <w:rsid w:val="00FC0A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2692F"/>
    <w:rPr>
      <w:rFonts w:ascii="Times New Roman" w:eastAsia="Times New Roman" w:hAnsi="Times New Roman"/>
      <w:bCs/>
      <w:sz w:val="28"/>
      <w:szCs w:val="24"/>
    </w:rPr>
  </w:style>
  <w:style w:type="paragraph" w:styleId="Heading1">
    <w:name w:val="heading 1"/>
    <w:basedOn w:val="Normal"/>
    <w:next w:val="Normal"/>
    <w:link w:val="Heading1Char"/>
    <w:uiPriority w:val="99"/>
    <w:qFormat/>
    <w:rsid w:val="0012692F"/>
    <w:pPr>
      <w:keepNext/>
      <w:jc w:val="center"/>
      <w:outlineLvl w:val="0"/>
    </w:pPr>
    <w:rPr>
      <w:b/>
      <w:bCs w:val="0"/>
      <w:spacing w:val="90"/>
      <w:sz w:val="64"/>
      <w:szCs w:val="20"/>
    </w:rPr>
  </w:style>
  <w:style w:type="paragraph" w:styleId="Heading2">
    <w:name w:val="heading 2"/>
    <w:basedOn w:val="Normal"/>
    <w:next w:val="Normal"/>
    <w:link w:val="Heading2Char"/>
    <w:uiPriority w:val="99"/>
    <w:qFormat/>
    <w:locked/>
    <w:rsid w:val="00AC0444"/>
    <w:pPr>
      <w:keepNext/>
      <w:spacing w:before="240" w:after="60"/>
      <w:outlineLvl w:val="1"/>
    </w:pPr>
    <w:rPr>
      <w:rFonts w:ascii="Arial" w:hAnsi="Arial" w:cs="Arial"/>
      <w:b/>
      <w:i/>
      <w:iCs/>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2692F"/>
    <w:rPr>
      <w:rFonts w:ascii="Times New Roman" w:hAnsi="Times New Roman" w:cs="Times New Roman"/>
      <w:b/>
      <w:spacing w:val="90"/>
      <w:sz w:val="20"/>
      <w:szCs w:val="20"/>
      <w:lang w:eastAsia="ru-RU"/>
    </w:rPr>
  </w:style>
  <w:style w:type="character" w:customStyle="1" w:styleId="Heading2Char">
    <w:name w:val="Heading 2 Char"/>
    <w:basedOn w:val="DefaultParagraphFont"/>
    <w:link w:val="Heading2"/>
    <w:uiPriority w:val="99"/>
    <w:semiHidden/>
    <w:locked/>
    <w:rsid w:val="00AC0444"/>
    <w:rPr>
      <w:rFonts w:ascii="Arial" w:eastAsia="Times New Roman" w:hAnsi="Arial" w:cs="Arial"/>
      <w:b/>
      <w:bCs/>
      <w:i/>
      <w:iCs/>
      <w:sz w:val="28"/>
      <w:szCs w:val="28"/>
      <w:lang w:val="ru-RU" w:eastAsia="ru-RU" w:bidi="ar-SA"/>
    </w:rPr>
  </w:style>
  <w:style w:type="paragraph" w:styleId="BalloonText">
    <w:name w:val="Balloon Text"/>
    <w:basedOn w:val="Normal"/>
    <w:link w:val="BalloonTextChar"/>
    <w:uiPriority w:val="99"/>
    <w:semiHidden/>
    <w:rsid w:val="001269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692F"/>
    <w:rPr>
      <w:rFonts w:ascii="Tahoma" w:hAnsi="Tahoma" w:cs="Tahoma"/>
      <w:bCs/>
      <w:sz w:val="16"/>
      <w:szCs w:val="16"/>
      <w:lang w:eastAsia="ru-RU"/>
    </w:rPr>
  </w:style>
  <w:style w:type="paragraph" w:styleId="ListParagraph">
    <w:name w:val="List Paragraph"/>
    <w:basedOn w:val="Normal"/>
    <w:uiPriority w:val="99"/>
    <w:qFormat/>
    <w:rsid w:val="002920D9"/>
    <w:pPr>
      <w:ind w:left="720"/>
      <w:contextualSpacing/>
    </w:pPr>
  </w:style>
  <w:style w:type="paragraph" w:styleId="NoSpacing">
    <w:name w:val="No Spacing"/>
    <w:link w:val="NoSpacingChar"/>
    <w:uiPriority w:val="99"/>
    <w:qFormat/>
    <w:rsid w:val="00AC0444"/>
    <w:rPr>
      <w:rFonts w:eastAsia="Times New Roman"/>
    </w:rPr>
  </w:style>
  <w:style w:type="character" w:customStyle="1" w:styleId="NoSpacingChar">
    <w:name w:val="No Spacing Char"/>
    <w:basedOn w:val="DefaultParagraphFont"/>
    <w:link w:val="NoSpacing"/>
    <w:uiPriority w:val="99"/>
    <w:locked/>
    <w:rsid w:val="00AC0444"/>
    <w:rPr>
      <w:rFonts w:ascii="Calibri" w:eastAsia="Times New Roman" w:hAnsi="Calibri" w:cs="Times New Roman"/>
      <w:sz w:val="22"/>
      <w:szCs w:val="22"/>
      <w:lang w:val="ru-RU" w:eastAsia="ru-RU" w:bidi="ar-SA"/>
    </w:rPr>
  </w:style>
  <w:style w:type="paragraph" w:styleId="TOC1">
    <w:name w:val="toc 1"/>
    <w:basedOn w:val="Normal"/>
    <w:next w:val="Normal"/>
    <w:autoRedefine/>
    <w:uiPriority w:val="99"/>
    <w:locked/>
    <w:rsid w:val="00AC0444"/>
    <w:pPr>
      <w:spacing w:before="360" w:line="259" w:lineRule="auto"/>
    </w:pPr>
    <w:rPr>
      <w:rFonts w:ascii="Calibri Light" w:eastAsia="Calibri" w:hAnsi="Calibri Light"/>
      <w:b/>
      <w:caps/>
      <w:sz w:val="24"/>
      <w:lang w:eastAsia="en-US"/>
    </w:rPr>
  </w:style>
  <w:style w:type="paragraph" w:styleId="TOC2">
    <w:name w:val="toc 2"/>
    <w:basedOn w:val="Normal"/>
    <w:next w:val="Normal"/>
    <w:autoRedefine/>
    <w:uiPriority w:val="99"/>
    <w:locked/>
    <w:rsid w:val="00AC0444"/>
    <w:pPr>
      <w:spacing w:before="240" w:line="259" w:lineRule="auto"/>
    </w:pPr>
    <w:rPr>
      <w:rFonts w:ascii="Calibri" w:eastAsia="Calibri" w:hAnsi="Calibri"/>
      <w:b/>
      <w:sz w:val="20"/>
      <w:szCs w:val="20"/>
      <w:lang w:eastAsia="en-US"/>
    </w:rPr>
  </w:style>
  <w:style w:type="paragraph" w:styleId="TOC3">
    <w:name w:val="toc 3"/>
    <w:basedOn w:val="Normal"/>
    <w:next w:val="Normal"/>
    <w:autoRedefine/>
    <w:uiPriority w:val="99"/>
    <w:locked/>
    <w:rsid w:val="00AC0444"/>
    <w:pPr>
      <w:spacing w:line="259" w:lineRule="auto"/>
      <w:ind w:left="220"/>
    </w:pPr>
    <w:rPr>
      <w:rFonts w:ascii="Calibri" w:eastAsia="Calibri" w:hAnsi="Calibri"/>
      <w:bCs w:val="0"/>
      <w:sz w:val="20"/>
      <w:szCs w:val="20"/>
      <w:lang w:eastAsia="en-US"/>
    </w:rPr>
  </w:style>
  <w:style w:type="paragraph" w:styleId="TOC4">
    <w:name w:val="toc 4"/>
    <w:basedOn w:val="Normal"/>
    <w:next w:val="Normal"/>
    <w:autoRedefine/>
    <w:uiPriority w:val="99"/>
    <w:locked/>
    <w:rsid w:val="00AC0444"/>
    <w:pPr>
      <w:spacing w:line="259" w:lineRule="auto"/>
      <w:ind w:left="440"/>
    </w:pPr>
    <w:rPr>
      <w:rFonts w:ascii="Calibri" w:eastAsia="Calibri" w:hAnsi="Calibri"/>
      <w:bCs w:val="0"/>
      <w:sz w:val="20"/>
      <w:szCs w:val="20"/>
      <w:lang w:eastAsia="en-US"/>
    </w:rPr>
  </w:style>
  <w:style w:type="paragraph" w:styleId="TOC5">
    <w:name w:val="toc 5"/>
    <w:basedOn w:val="Normal"/>
    <w:next w:val="Normal"/>
    <w:autoRedefine/>
    <w:uiPriority w:val="99"/>
    <w:locked/>
    <w:rsid w:val="00AC0444"/>
    <w:pPr>
      <w:spacing w:line="259" w:lineRule="auto"/>
      <w:ind w:left="660"/>
    </w:pPr>
    <w:rPr>
      <w:rFonts w:ascii="Calibri" w:eastAsia="Calibri" w:hAnsi="Calibri"/>
      <w:bCs w:val="0"/>
      <w:sz w:val="20"/>
      <w:szCs w:val="20"/>
      <w:lang w:eastAsia="en-US"/>
    </w:rPr>
  </w:style>
  <w:style w:type="paragraph" w:styleId="TOC6">
    <w:name w:val="toc 6"/>
    <w:basedOn w:val="Normal"/>
    <w:next w:val="Normal"/>
    <w:autoRedefine/>
    <w:uiPriority w:val="99"/>
    <w:locked/>
    <w:rsid w:val="00AC0444"/>
    <w:pPr>
      <w:spacing w:line="259" w:lineRule="auto"/>
      <w:ind w:left="880"/>
    </w:pPr>
    <w:rPr>
      <w:rFonts w:ascii="Calibri" w:eastAsia="Calibri" w:hAnsi="Calibri"/>
      <w:bCs w:val="0"/>
      <w:sz w:val="20"/>
      <w:szCs w:val="20"/>
      <w:lang w:eastAsia="en-US"/>
    </w:rPr>
  </w:style>
  <w:style w:type="paragraph" w:styleId="TOC7">
    <w:name w:val="toc 7"/>
    <w:basedOn w:val="Normal"/>
    <w:next w:val="Normal"/>
    <w:autoRedefine/>
    <w:uiPriority w:val="99"/>
    <w:locked/>
    <w:rsid w:val="00AC0444"/>
    <w:pPr>
      <w:spacing w:line="259" w:lineRule="auto"/>
      <w:ind w:left="1100"/>
    </w:pPr>
    <w:rPr>
      <w:rFonts w:ascii="Calibri" w:eastAsia="Calibri" w:hAnsi="Calibri"/>
      <w:bCs w:val="0"/>
      <w:sz w:val="20"/>
      <w:szCs w:val="20"/>
      <w:lang w:eastAsia="en-US"/>
    </w:rPr>
  </w:style>
  <w:style w:type="paragraph" w:styleId="TOC8">
    <w:name w:val="toc 8"/>
    <w:basedOn w:val="Normal"/>
    <w:next w:val="Normal"/>
    <w:autoRedefine/>
    <w:uiPriority w:val="99"/>
    <w:locked/>
    <w:rsid w:val="00AC0444"/>
    <w:pPr>
      <w:spacing w:line="259" w:lineRule="auto"/>
      <w:ind w:left="1320"/>
    </w:pPr>
    <w:rPr>
      <w:rFonts w:ascii="Calibri" w:eastAsia="Calibri" w:hAnsi="Calibri"/>
      <w:bCs w:val="0"/>
      <w:sz w:val="20"/>
      <w:szCs w:val="20"/>
      <w:lang w:eastAsia="en-US"/>
    </w:rPr>
  </w:style>
  <w:style w:type="paragraph" w:styleId="TOC9">
    <w:name w:val="toc 9"/>
    <w:basedOn w:val="Normal"/>
    <w:next w:val="Normal"/>
    <w:autoRedefine/>
    <w:uiPriority w:val="99"/>
    <w:locked/>
    <w:rsid w:val="00AC0444"/>
    <w:pPr>
      <w:spacing w:line="259" w:lineRule="auto"/>
      <w:ind w:left="1540"/>
    </w:pPr>
    <w:rPr>
      <w:rFonts w:ascii="Calibri" w:eastAsia="Calibri" w:hAnsi="Calibri"/>
      <w:bCs w:val="0"/>
      <w:sz w:val="20"/>
      <w:szCs w:val="20"/>
      <w:lang w:eastAsia="en-US"/>
    </w:rPr>
  </w:style>
  <w:style w:type="paragraph" w:styleId="Header">
    <w:name w:val="header"/>
    <w:basedOn w:val="Normal"/>
    <w:link w:val="HeaderChar"/>
    <w:uiPriority w:val="99"/>
    <w:rsid w:val="00AC0444"/>
    <w:pPr>
      <w:tabs>
        <w:tab w:val="center" w:pos="4677"/>
        <w:tab w:val="right" w:pos="9355"/>
      </w:tabs>
    </w:pPr>
    <w:rPr>
      <w:rFonts w:ascii="Calibri" w:eastAsia="Calibri" w:hAnsi="Calibri"/>
      <w:bCs w:val="0"/>
      <w:sz w:val="22"/>
      <w:szCs w:val="22"/>
      <w:lang w:eastAsia="en-US"/>
    </w:rPr>
  </w:style>
  <w:style w:type="character" w:customStyle="1" w:styleId="HeaderChar">
    <w:name w:val="Header Char"/>
    <w:basedOn w:val="DefaultParagraphFont"/>
    <w:link w:val="Header"/>
    <w:uiPriority w:val="99"/>
    <w:locked/>
    <w:rsid w:val="00AC0444"/>
    <w:rPr>
      <w:rFonts w:ascii="Calibri" w:hAnsi="Calibri" w:cs="Times New Roman"/>
      <w:sz w:val="22"/>
      <w:szCs w:val="22"/>
      <w:lang w:val="ru-RU" w:eastAsia="en-US" w:bidi="ar-SA"/>
    </w:rPr>
  </w:style>
  <w:style w:type="paragraph" w:styleId="Footer">
    <w:name w:val="footer"/>
    <w:basedOn w:val="Normal"/>
    <w:link w:val="FooterChar"/>
    <w:uiPriority w:val="99"/>
    <w:rsid w:val="00AC0444"/>
    <w:pPr>
      <w:tabs>
        <w:tab w:val="center" w:pos="4677"/>
        <w:tab w:val="right" w:pos="9355"/>
      </w:tabs>
    </w:pPr>
    <w:rPr>
      <w:rFonts w:ascii="Calibri" w:eastAsia="Calibri" w:hAnsi="Calibri"/>
      <w:bCs w:val="0"/>
      <w:sz w:val="22"/>
      <w:szCs w:val="22"/>
      <w:lang w:eastAsia="en-US"/>
    </w:rPr>
  </w:style>
  <w:style w:type="character" w:customStyle="1" w:styleId="FooterChar">
    <w:name w:val="Footer Char"/>
    <w:basedOn w:val="DefaultParagraphFont"/>
    <w:link w:val="Footer"/>
    <w:uiPriority w:val="99"/>
    <w:locked/>
    <w:rsid w:val="00AC0444"/>
    <w:rPr>
      <w:rFonts w:ascii="Calibri" w:hAnsi="Calibri" w:cs="Times New Roman"/>
      <w:sz w:val="22"/>
      <w:szCs w:val="22"/>
      <w:lang w:val="ru-RU" w:eastAsia="en-US" w:bidi="ar-SA"/>
    </w:rPr>
  </w:style>
  <w:style w:type="paragraph" w:styleId="TOCHeading">
    <w:name w:val="TOC Heading"/>
    <w:basedOn w:val="Heading1"/>
    <w:next w:val="Normal"/>
    <w:uiPriority w:val="99"/>
    <w:qFormat/>
    <w:rsid w:val="00AC0444"/>
    <w:pPr>
      <w:keepLines/>
      <w:spacing w:before="240" w:line="259" w:lineRule="auto"/>
      <w:jc w:val="left"/>
      <w:outlineLvl w:val="9"/>
    </w:pPr>
    <w:rPr>
      <w:rFonts w:ascii="Calibri Light" w:hAnsi="Calibri Light"/>
      <w:b w:val="0"/>
      <w:color w:val="2E74B5"/>
      <w:spacing w:val="0"/>
      <w:sz w:val="32"/>
      <w:szCs w:val="32"/>
    </w:rPr>
  </w:style>
  <w:style w:type="paragraph" w:customStyle="1" w:styleId="1">
    <w:name w:val="Стиль1"/>
    <w:basedOn w:val="Normal"/>
    <w:link w:val="10"/>
    <w:uiPriority w:val="99"/>
    <w:rsid w:val="00AC0444"/>
    <w:pPr>
      <w:spacing w:after="160" w:line="259" w:lineRule="auto"/>
    </w:pPr>
    <w:rPr>
      <w:rFonts w:eastAsia="Calibri"/>
      <w:bCs w:val="0"/>
      <w:szCs w:val="22"/>
      <w:lang w:eastAsia="en-US"/>
    </w:rPr>
  </w:style>
  <w:style w:type="paragraph" w:customStyle="1" w:styleId="2">
    <w:name w:val="Стиль2"/>
    <w:basedOn w:val="1"/>
    <w:link w:val="20"/>
    <w:uiPriority w:val="99"/>
    <w:rsid w:val="00AC0444"/>
    <w:rPr>
      <w:b/>
    </w:rPr>
  </w:style>
  <w:style w:type="character" w:customStyle="1" w:styleId="10">
    <w:name w:val="Стиль1 Знак"/>
    <w:basedOn w:val="DefaultParagraphFont"/>
    <w:link w:val="1"/>
    <w:uiPriority w:val="99"/>
    <w:locked/>
    <w:rsid w:val="00AC0444"/>
    <w:rPr>
      <w:rFonts w:cs="Times New Roman"/>
      <w:sz w:val="22"/>
      <w:szCs w:val="22"/>
      <w:lang w:val="ru-RU" w:eastAsia="en-US" w:bidi="ar-SA"/>
    </w:rPr>
  </w:style>
  <w:style w:type="paragraph" w:customStyle="1" w:styleId="3">
    <w:name w:val="Стиль3"/>
    <w:basedOn w:val="Normal"/>
    <w:link w:val="30"/>
    <w:uiPriority w:val="99"/>
    <w:rsid w:val="00AC0444"/>
    <w:pPr>
      <w:spacing w:line="360" w:lineRule="auto"/>
      <w:ind w:firstLine="709"/>
      <w:jc w:val="center"/>
    </w:pPr>
    <w:rPr>
      <w:rFonts w:eastAsia="Calibri"/>
      <w:bCs w:val="0"/>
      <w:szCs w:val="28"/>
      <w:lang w:eastAsia="en-US"/>
    </w:rPr>
  </w:style>
  <w:style w:type="character" w:customStyle="1" w:styleId="20">
    <w:name w:val="Стиль2 Знак"/>
    <w:basedOn w:val="10"/>
    <w:link w:val="2"/>
    <w:uiPriority w:val="99"/>
    <w:locked/>
    <w:rsid w:val="00AC0444"/>
    <w:rPr>
      <w:b/>
    </w:rPr>
  </w:style>
  <w:style w:type="character" w:styleId="Hyperlink">
    <w:name w:val="Hyperlink"/>
    <w:basedOn w:val="DefaultParagraphFont"/>
    <w:uiPriority w:val="99"/>
    <w:rsid w:val="00AC0444"/>
    <w:rPr>
      <w:rFonts w:cs="Times New Roman"/>
      <w:color w:val="0563C1"/>
      <w:u w:val="single"/>
    </w:rPr>
  </w:style>
  <w:style w:type="character" w:customStyle="1" w:styleId="30">
    <w:name w:val="Стиль3 Знак"/>
    <w:basedOn w:val="DefaultParagraphFont"/>
    <w:link w:val="3"/>
    <w:uiPriority w:val="99"/>
    <w:locked/>
    <w:rsid w:val="00AC0444"/>
    <w:rPr>
      <w:rFonts w:cs="Times New Roman"/>
      <w:sz w:val="28"/>
      <w:szCs w:val="28"/>
      <w:lang w:val="ru-RU" w:eastAsia="en-US" w:bidi="ar-SA"/>
    </w:rPr>
  </w:style>
  <w:style w:type="paragraph" w:styleId="FootnoteText">
    <w:name w:val="footnote text"/>
    <w:aliases w:val="Table_Footnote_last,Текст сноски-FN,Oaeno niinee-FN,Oaeno niinee Ciae,Текст сноски Знак1,Текст сноски Знак Знак,Текст сноски Знак1 Знак Знак,Текст сноски Знак Знак Знак Знак,Table_Footnote_last Знак Знак Знак Знак,single space"/>
    <w:basedOn w:val="Normal"/>
    <w:link w:val="FootnoteTextChar"/>
    <w:uiPriority w:val="99"/>
    <w:rsid w:val="00AC0444"/>
    <w:rPr>
      <w:bCs w:val="0"/>
      <w:sz w:val="20"/>
      <w:szCs w:val="20"/>
    </w:rPr>
  </w:style>
  <w:style w:type="character" w:customStyle="1" w:styleId="FootnoteTextChar">
    <w:name w:val="Footnote Text Char"/>
    <w:aliases w:val="Table_Footnote_last Char,Текст сноски-FN Char,Oaeno niinee-FN Char,Oaeno niinee Ciae Char,Текст сноски Знак1 Char,Текст сноски Знак Знак Char,Текст сноски Знак1 Знак Знак Char,Текст сноски Знак Знак Знак Знак Char,single space Char"/>
    <w:basedOn w:val="DefaultParagraphFont"/>
    <w:link w:val="FootnoteText"/>
    <w:uiPriority w:val="99"/>
    <w:locked/>
    <w:rsid w:val="00AC0444"/>
    <w:rPr>
      <w:rFonts w:eastAsia="Times New Roman" w:cs="Times New Roman"/>
      <w:lang w:val="ru-RU" w:eastAsia="ru-RU" w:bidi="ar-SA"/>
    </w:rPr>
  </w:style>
  <w:style w:type="character" w:styleId="FootnoteReference">
    <w:name w:val="footnote reference"/>
    <w:aliases w:val="Знак сноски-FN,Ciae niinee-FN,Знак сноски 1,Referencia nota al pie,Ссылка на сноску 45,Appel note de bas de page,Стиль Знак сноски,Appel note de bas de page + 1...,SUPERS,fr,Used by Word for Help footnote symbols"/>
    <w:basedOn w:val="DefaultParagraphFont"/>
    <w:uiPriority w:val="99"/>
    <w:rsid w:val="00AC0444"/>
    <w:rPr>
      <w:rFonts w:cs="Times New Roman"/>
      <w:vertAlign w:val="superscript"/>
    </w:rPr>
  </w:style>
  <w:style w:type="character" w:styleId="Emphasis">
    <w:name w:val="Emphasis"/>
    <w:basedOn w:val="DefaultParagraphFont"/>
    <w:uiPriority w:val="99"/>
    <w:qFormat/>
    <w:locked/>
    <w:rsid w:val="00AC0444"/>
    <w:rPr>
      <w:rFonts w:cs="Times New Roman"/>
      <w:i/>
    </w:rPr>
  </w:style>
  <w:style w:type="table" w:styleId="TableGrid">
    <w:name w:val="Table Grid"/>
    <w:basedOn w:val="TableNormal"/>
    <w:uiPriority w:val="99"/>
    <w:locked/>
    <w:rsid w:val="00AC044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AC0444"/>
    <w:pPr>
      <w:spacing w:before="100" w:beforeAutospacing="1" w:after="100" w:afterAutospacing="1"/>
    </w:pPr>
    <w:rPr>
      <w:bCs w:val="0"/>
      <w:sz w:val="24"/>
    </w:rPr>
  </w:style>
  <w:style w:type="character" w:customStyle="1" w:styleId="a">
    <w:name w:val="Основной текст_"/>
    <w:link w:val="21"/>
    <w:uiPriority w:val="99"/>
    <w:locked/>
    <w:rsid w:val="00AC0444"/>
    <w:rPr>
      <w:shd w:val="clear" w:color="auto" w:fill="FFFFFF"/>
    </w:rPr>
  </w:style>
  <w:style w:type="character" w:customStyle="1" w:styleId="a0">
    <w:name w:val="Основной текст + Полужирный"/>
    <w:uiPriority w:val="99"/>
    <w:rsid w:val="00AC0444"/>
    <w:rPr>
      <w:rFonts w:ascii="Times New Roman" w:hAnsi="Times New Roman"/>
      <w:b/>
      <w:color w:val="000000"/>
      <w:spacing w:val="0"/>
      <w:w w:val="100"/>
      <w:position w:val="0"/>
      <w:sz w:val="22"/>
      <w:u w:val="none"/>
      <w:lang w:val="ru-RU"/>
    </w:rPr>
  </w:style>
  <w:style w:type="paragraph" w:customStyle="1" w:styleId="21">
    <w:name w:val="Основной текст2"/>
    <w:basedOn w:val="Normal"/>
    <w:link w:val="a"/>
    <w:uiPriority w:val="99"/>
    <w:rsid w:val="00AC0444"/>
    <w:pPr>
      <w:widowControl w:val="0"/>
      <w:shd w:val="clear" w:color="auto" w:fill="FFFFFF"/>
      <w:spacing w:line="269" w:lineRule="exact"/>
      <w:ind w:firstLine="560"/>
      <w:jc w:val="both"/>
    </w:pPr>
    <w:rPr>
      <w:rFonts w:eastAsia="Calibri"/>
      <w:bCs w:val="0"/>
      <w:noProof/>
      <w:sz w:val="20"/>
      <w:szCs w:val="20"/>
      <w:shd w:val="clear" w:color="auto" w:fill="FFFFFF"/>
      <w:lang w:val="ru-RU" w:eastAsia="ru-RU"/>
    </w:rPr>
  </w:style>
  <w:style w:type="character" w:customStyle="1" w:styleId="300">
    <w:name w:val="30"/>
    <w:basedOn w:val="DefaultParagraphFont"/>
    <w:uiPriority w:val="99"/>
    <w:rsid w:val="00AC0444"/>
    <w:rPr>
      <w:rFonts w:ascii="Times New Roman" w:hAnsi="Times New Roman" w:cs="Times New Roman"/>
      <w:b/>
      <w:bCs/>
      <w:color w:val="000000"/>
      <w:sz w:val="22"/>
      <w:szCs w:val="22"/>
      <w:u w:val="none"/>
      <w:effect w:val="none"/>
      <w:vertAlign w:val="baseline"/>
      <w:em w:val="none"/>
    </w:rPr>
  </w:style>
  <w:style w:type="paragraph" w:customStyle="1" w:styleId="27">
    <w:name w:val="27"/>
    <w:basedOn w:val="Normal"/>
    <w:uiPriority w:val="99"/>
    <w:rsid w:val="00AC0444"/>
    <w:pPr>
      <w:spacing w:before="100" w:after="100"/>
      <w:textAlignment w:val="baseline"/>
    </w:pPr>
    <w:rPr>
      <w:bCs w:val="0"/>
      <w:color w:val="000000"/>
      <w:sz w:val="22"/>
      <w:szCs w:val="22"/>
    </w:rPr>
  </w:style>
  <w:style w:type="character" w:customStyle="1" w:styleId="29">
    <w:name w:val="29"/>
    <w:basedOn w:val="DefaultParagraphFont"/>
    <w:uiPriority w:val="99"/>
    <w:rsid w:val="00AC0444"/>
    <w:rPr>
      <w:rFonts w:ascii="Calibri" w:hAnsi="Calibri" w:cs="Calibri"/>
      <w:color w:val="000000"/>
      <w:sz w:val="22"/>
      <w:szCs w:val="22"/>
      <w:u w:val="none"/>
      <w:effect w:val="none"/>
      <w:vertAlign w:val="baseline"/>
      <w:em w:val="none"/>
    </w:rPr>
  </w:style>
  <w:style w:type="paragraph" w:customStyle="1" w:styleId="affe">
    <w:name w:val="affe"/>
    <w:basedOn w:val="Normal"/>
    <w:uiPriority w:val="99"/>
    <w:rsid w:val="00AC0444"/>
    <w:pPr>
      <w:spacing w:before="100" w:after="100"/>
      <w:textAlignment w:val="baseline"/>
    </w:pPr>
    <w:rPr>
      <w:bCs w:val="0"/>
      <w:color w:val="000000"/>
      <w:sz w:val="24"/>
    </w:rPr>
  </w:style>
  <w:style w:type="paragraph" w:customStyle="1" w:styleId="a1">
    <w:name w:val="a1"/>
    <w:basedOn w:val="Normal"/>
    <w:uiPriority w:val="99"/>
    <w:rsid w:val="00AC0444"/>
    <w:pPr>
      <w:spacing w:before="100" w:beforeAutospacing="1" w:after="100" w:afterAutospacing="1"/>
      <w:textAlignment w:val="baseline"/>
    </w:pPr>
    <w:rPr>
      <w:rFonts w:ascii="Calibri" w:hAnsi="Calibri" w:cs="Calibri"/>
      <w:bCs w:val="0"/>
      <w:color w:val="00000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45</Pages>
  <Words>13250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Якубовская ВА</dc:creator>
  <cp:keywords/>
  <dc:description/>
  <cp:lastModifiedBy>kate</cp:lastModifiedBy>
  <cp:revision>22</cp:revision>
  <cp:lastPrinted>2019-01-28T05:49:00Z</cp:lastPrinted>
  <dcterms:created xsi:type="dcterms:W3CDTF">2018-11-17T17:02:00Z</dcterms:created>
  <dcterms:modified xsi:type="dcterms:W3CDTF">2019-02-01T09:33:00Z</dcterms:modified>
</cp:coreProperties>
</file>